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33AA" w:rsidP="0044245F" w:rsidRDefault="007233AA" w14:paraId="5E0061DA" w14:textId="77777777">
      <w:pPr>
        <w:jc w:val="right"/>
      </w:pPr>
    </w:p>
    <w:p w:rsidRPr="0096178B" w:rsidR="000E1BDA" w:rsidP="0044245F" w:rsidRDefault="000E1BDA" w14:paraId="4FB6DCB5" w14:textId="77777777">
      <w:pPr>
        <w:jc w:val="right"/>
      </w:pPr>
    </w:p>
    <w:p w:rsidRPr="00C35C67" w:rsidR="000E1BDA" w:rsidP="00454F2B" w:rsidRDefault="000E1BDA" w14:paraId="353DF6E7" w14:textId="77777777"/>
    <w:tbl>
      <w:tblPr>
        <w:tblpPr w:leftFromText="180" w:rightFromText="180" w:vertAnchor="page" w:horzAnchor="margin" w:tblpX="108" w:tblpY="2551"/>
        <w:tblW w:w="94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912"/>
        <w:gridCol w:w="2586"/>
      </w:tblGrid>
      <w:tr w:rsidRPr="00FC5F44" w:rsidR="00F609E7" w14:paraId="11E5D669" w14:textId="77777777">
        <w:trPr>
          <w:cantSplit/>
          <w:trHeight w:val="552"/>
        </w:trPr>
        <w:tc>
          <w:tcPr>
            <w:tcW w:w="6912" w:type="dxa"/>
          </w:tcPr>
          <w:p w:rsidRPr="00F609E7" w:rsidR="00F609E7" w:rsidP="004027CC" w:rsidRDefault="00B12232" w14:paraId="2535CC05" w14:textId="77777777">
            <w:pPr>
              <w:pStyle w:val="UnumberedHeading"/>
              <w:rPr>
                <w:color w:val="auto"/>
                <w:sz w:val="22"/>
              </w:rPr>
            </w:pPr>
            <w:r>
              <w:rPr>
                <w:color w:val="auto"/>
                <w:sz w:val="22"/>
              </w:rPr>
              <w:t xml:space="preserve">Monk Fryston Parish Council Document </w:t>
            </w:r>
          </w:p>
        </w:tc>
        <w:tc>
          <w:tcPr>
            <w:tcW w:w="2586" w:type="dxa"/>
            <w:vAlign w:val="center"/>
          </w:tcPr>
          <w:p w:rsidRPr="00FC5F44" w:rsidR="00F609E7" w:rsidP="005A4ECA" w:rsidRDefault="00F609E7" w14:paraId="1BE095F7" w14:textId="363DCB18">
            <w:pPr>
              <w:jc w:val="center"/>
              <w:rPr>
                <w:rFonts w:cs="Arial"/>
                <w:szCs w:val="22"/>
              </w:rPr>
            </w:pPr>
            <w:r w:rsidRPr="00FC5F44">
              <w:rPr>
                <w:rFonts w:cs="Arial"/>
                <w:szCs w:val="22"/>
              </w:rPr>
              <w:t xml:space="preserve">Page </w:t>
            </w:r>
            <w:r w:rsidRPr="00FC5F44">
              <w:rPr>
                <w:rFonts w:cs="Arial"/>
                <w:szCs w:val="22"/>
              </w:rPr>
              <w:fldChar w:fldCharType="begin"/>
            </w:r>
            <w:r w:rsidRPr="00FC5F44">
              <w:rPr>
                <w:rFonts w:cs="Arial"/>
                <w:szCs w:val="22"/>
              </w:rPr>
              <w:instrText xml:space="preserve"> PAGE </w:instrText>
            </w:r>
            <w:r w:rsidRPr="00FC5F44">
              <w:rPr>
                <w:rFonts w:cs="Arial"/>
                <w:szCs w:val="22"/>
              </w:rPr>
              <w:fldChar w:fldCharType="separate"/>
            </w:r>
            <w:r w:rsidR="00C25AA1">
              <w:rPr>
                <w:rFonts w:cs="Arial"/>
                <w:noProof/>
                <w:szCs w:val="22"/>
              </w:rPr>
              <w:t>1</w:t>
            </w:r>
            <w:r w:rsidRPr="00FC5F44">
              <w:rPr>
                <w:rFonts w:cs="Arial"/>
                <w:szCs w:val="22"/>
              </w:rPr>
              <w:fldChar w:fldCharType="end"/>
            </w:r>
            <w:r w:rsidRPr="00FC5F44">
              <w:rPr>
                <w:rFonts w:cs="Arial"/>
                <w:szCs w:val="22"/>
              </w:rPr>
              <w:t xml:space="preserve"> of </w:t>
            </w:r>
            <w:r w:rsidR="00214610">
              <w:rPr>
                <w:rFonts w:cs="Arial"/>
                <w:szCs w:val="22"/>
              </w:rPr>
              <w:t>8</w:t>
            </w:r>
          </w:p>
        </w:tc>
      </w:tr>
      <w:tr w:rsidRPr="00163ECD" w:rsidR="00F609E7" w14:paraId="211B57C5" w14:textId="77777777">
        <w:trPr>
          <w:cantSplit/>
        </w:trPr>
        <w:tc>
          <w:tcPr>
            <w:tcW w:w="6912" w:type="dxa"/>
            <w:vAlign w:val="bottom"/>
          </w:tcPr>
          <w:p w:rsidRPr="001F2CCC" w:rsidR="00B12232" w:rsidP="004027CC" w:rsidRDefault="00283E85" w14:paraId="395F3E08" w14:textId="352F1CCB">
            <w:pPr>
              <w:pStyle w:val="UnumberedHeading"/>
              <w:rPr>
                <w:sz w:val="24"/>
                <w:szCs w:val="24"/>
              </w:rPr>
            </w:pPr>
            <w:r>
              <w:rPr>
                <w:sz w:val="24"/>
                <w:szCs w:val="24"/>
              </w:rPr>
              <w:t>Title</w:t>
            </w:r>
            <w:r w:rsidR="00E93BBC">
              <w:rPr>
                <w:sz w:val="24"/>
                <w:szCs w:val="24"/>
              </w:rPr>
              <w:t xml:space="preserve"> Publication Scheme</w:t>
            </w:r>
          </w:p>
        </w:tc>
        <w:tc>
          <w:tcPr>
            <w:tcW w:w="2586" w:type="dxa"/>
            <w:tcBorders>
              <w:top w:val="nil"/>
            </w:tcBorders>
            <w:vAlign w:val="center"/>
          </w:tcPr>
          <w:p w:rsidRPr="00163ECD" w:rsidR="00F609E7" w:rsidP="00C41FE9" w:rsidRDefault="00F609E7" w14:paraId="15DB821D" w14:textId="721D9C28">
            <w:pPr>
              <w:jc w:val="center"/>
              <w:rPr>
                <w:rFonts w:cs="Arial"/>
                <w:szCs w:val="22"/>
              </w:rPr>
            </w:pPr>
            <w:r w:rsidRPr="00163ECD">
              <w:rPr>
                <w:rFonts w:cs="Arial"/>
                <w:szCs w:val="22"/>
              </w:rPr>
              <w:t xml:space="preserve">Rev: </w:t>
            </w:r>
            <w:r w:rsidR="004A67DB">
              <w:rPr>
                <w:rFonts w:cs="Arial"/>
                <w:szCs w:val="22"/>
              </w:rPr>
              <w:t>1.0</w:t>
            </w:r>
          </w:p>
        </w:tc>
      </w:tr>
      <w:tr w:rsidRPr="00FC5F44" w:rsidR="00F609E7" w14:paraId="6BDE98D0" w14:textId="77777777">
        <w:trPr>
          <w:cantSplit/>
          <w:trHeight w:val="837"/>
        </w:trPr>
        <w:tc>
          <w:tcPr>
            <w:tcW w:w="6912" w:type="dxa"/>
          </w:tcPr>
          <w:p w:rsidRPr="00FC5F44" w:rsidR="00F609E7" w:rsidP="004027CC" w:rsidRDefault="00F609E7" w14:paraId="3102F41D" w14:textId="77777777">
            <w:pPr>
              <w:rPr>
                <w:rFonts w:cs="Arial"/>
                <w:b/>
                <w:bCs/>
                <w:szCs w:val="22"/>
              </w:rPr>
            </w:pPr>
          </w:p>
          <w:p w:rsidRPr="00FC5F44" w:rsidR="00F609E7" w:rsidP="004027CC" w:rsidRDefault="00F609E7" w14:paraId="595BC451" w14:textId="67D1E481">
            <w:pPr>
              <w:rPr>
                <w:rFonts w:cs="Arial"/>
                <w:b/>
                <w:bCs/>
                <w:szCs w:val="22"/>
              </w:rPr>
            </w:pPr>
            <w:r w:rsidRPr="00FC5F44">
              <w:rPr>
                <w:rFonts w:cs="Arial"/>
                <w:b/>
                <w:bCs/>
                <w:szCs w:val="22"/>
              </w:rPr>
              <w:t xml:space="preserve">Prepared and </w:t>
            </w:r>
            <w:r w:rsidRPr="00FC5F44" w:rsidR="00283E85">
              <w:rPr>
                <w:rFonts w:cs="Arial"/>
                <w:b/>
                <w:bCs/>
                <w:szCs w:val="22"/>
              </w:rPr>
              <w:t>issued</w:t>
            </w:r>
            <w:r w:rsidRPr="00FC5F44">
              <w:rPr>
                <w:rFonts w:cs="Arial"/>
                <w:b/>
                <w:bCs/>
                <w:szCs w:val="22"/>
              </w:rPr>
              <w:t xml:space="preserve"> by: </w:t>
            </w:r>
            <w:r w:rsidR="00E93BBC">
              <w:rPr>
                <w:rFonts w:cs="Arial"/>
                <w:b/>
                <w:bCs/>
                <w:szCs w:val="22"/>
              </w:rPr>
              <w:t>Bill Holmes</w:t>
            </w:r>
          </w:p>
          <w:p w:rsidRPr="00FC5F44" w:rsidR="00F609E7" w:rsidP="004027CC" w:rsidRDefault="00F609E7" w14:paraId="308731B7" w14:textId="77777777">
            <w:pPr>
              <w:ind w:right="425"/>
              <w:rPr>
                <w:rFonts w:cs="Arial"/>
                <w:szCs w:val="22"/>
              </w:rPr>
            </w:pPr>
          </w:p>
        </w:tc>
        <w:tc>
          <w:tcPr>
            <w:tcW w:w="2586" w:type="dxa"/>
            <w:vMerge w:val="restart"/>
            <w:tcBorders>
              <w:top w:val="nil"/>
            </w:tcBorders>
          </w:tcPr>
          <w:p w:rsidRPr="00FC5F44" w:rsidR="00F609E7" w:rsidP="004027CC" w:rsidRDefault="00F609E7" w14:paraId="4D8B0E99" w14:textId="77777777">
            <w:pPr>
              <w:jc w:val="center"/>
              <w:rPr>
                <w:rFonts w:cs="Arial"/>
                <w:b/>
                <w:bCs/>
                <w:szCs w:val="22"/>
              </w:rPr>
            </w:pPr>
          </w:p>
          <w:p w:rsidRPr="00FC5F44" w:rsidR="00F609E7" w:rsidP="004027CC" w:rsidRDefault="00F609E7" w14:paraId="6ABBEA9B" w14:textId="77777777">
            <w:pPr>
              <w:jc w:val="center"/>
              <w:rPr>
                <w:rFonts w:cs="Arial"/>
                <w:b/>
                <w:bCs/>
                <w:szCs w:val="22"/>
              </w:rPr>
            </w:pPr>
          </w:p>
          <w:p w:rsidRPr="00FC5F44" w:rsidR="00F609E7" w:rsidP="004027CC" w:rsidRDefault="00F609E7" w14:paraId="46243325" w14:textId="77777777">
            <w:pPr>
              <w:jc w:val="center"/>
              <w:rPr>
                <w:rFonts w:cs="Arial"/>
                <w:b/>
                <w:bCs/>
                <w:szCs w:val="22"/>
              </w:rPr>
            </w:pPr>
          </w:p>
          <w:p w:rsidR="00F609E7" w:rsidP="004027CC" w:rsidRDefault="00F609E7" w14:paraId="75CAEF6D" w14:textId="77777777">
            <w:pPr>
              <w:jc w:val="center"/>
              <w:rPr>
                <w:rFonts w:cs="Arial"/>
                <w:b/>
                <w:bCs/>
                <w:szCs w:val="22"/>
              </w:rPr>
            </w:pPr>
            <w:r w:rsidRPr="00FC5F44">
              <w:rPr>
                <w:rFonts w:cs="Arial"/>
                <w:b/>
                <w:bCs/>
                <w:szCs w:val="22"/>
              </w:rPr>
              <w:t>Issued:</w:t>
            </w:r>
          </w:p>
          <w:p w:rsidRPr="00FC5F44" w:rsidR="004A67DB" w:rsidP="004027CC" w:rsidRDefault="004A67DB" w14:paraId="18D066D8" w14:textId="0A0C74A7">
            <w:pPr>
              <w:jc w:val="center"/>
              <w:rPr>
                <w:rFonts w:cs="Arial"/>
                <w:b/>
                <w:bCs/>
                <w:szCs w:val="22"/>
              </w:rPr>
            </w:pPr>
            <w:r>
              <w:rPr>
                <w:rFonts w:cs="Arial"/>
                <w:b/>
                <w:bCs/>
                <w:szCs w:val="22"/>
              </w:rPr>
              <w:t>20</w:t>
            </w:r>
            <w:r w:rsidRPr="004A67DB">
              <w:rPr>
                <w:rFonts w:cs="Arial"/>
                <w:b/>
                <w:bCs/>
                <w:szCs w:val="22"/>
                <w:vertAlign w:val="superscript"/>
              </w:rPr>
              <w:t>th</w:t>
            </w:r>
            <w:r>
              <w:rPr>
                <w:rFonts w:cs="Arial"/>
                <w:b/>
                <w:bCs/>
                <w:szCs w:val="22"/>
              </w:rPr>
              <w:t xml:space="preserve"> June 2023</w:t>
            </w:r>
          </w:p>
          <w:p w:rsidRPr="00FC5F44" w:rsidR="00F609E7" w:rsidP="00283E85" w:rsidRDefault="00F609E7" w14:paraId="05501266" w14:textId="77777777">
            <w:pPr>
              <w:jc w:val="center"/>
              <w:rPr>
                <w:rFonts w:cs="Arial"/>
                <w:szCs w:val="22"/>
              </w:rPr>
            </w:pPr>
          </w:p>
        </w:tc>
      </w:tr>
      <w:tr w:rsidRPr="00EA7D1C" w:rsidR="00F609E7" w14:paraId="25B0863B" w14:textId="77777777">
        <w:trPr>
          <w:cantSplit/>
          <w:trHeight w:val="837"/>
        </w:trPr>
        <w:tc>
          <w:tcPr>
            <w:tcW w:w="6912" w:type="dxa"/>
          </w:tcPr>
          <w:p w:rsidRPr="00FC5F44" w:rsidR="00F609E7" w:rsidP="004027CC" w:rsidRDefault="00F609E7" w14:paraId="55994186" w14:textId="77777777">
            <w:pPr>
              <w:rPr>
                <w:rFonts w:cs="Arial"/>
                <w:b/>
                <w:bCs/>
                <w:szCs w:val="22"/>
              </w:rPr>
            </w:pPr>
          </w:p>
          <w:p w:rsidRPr="00B12232" w:rsidR="00283E85" w:rsidP="00283E85" w:rsidRDefault="00B12232" w14:paraId="73738320" w14:textId="1DDC1F59">
            <w:pPr>
              <w:rPr>
                <w:rFonts w:cs="Arial"/>
                <w:b/>
                <w:szCs w:val="22"/>
              </w:rPr>
            </w:pPr>
            <w:r>
              <w:rPr>
                <w:rFonts w:cs="Arial"/>
                <w:b/>
                <w:bCs/>
                <w:szCs w:val="22"/>
              </w:rPr>
              <w:t>Approved at Council Meeting Dated</w:t>
            </w:r>
            <w:r w:rsidRPr="00FC5F44" w:rsidR="00F609E7">
              <w:rPr>
                <w:rFonts w:cs="Arial"/>
                <w:b/>
                <w:bCs/>
                <w:szCs w:val="22"/>
              </w:rPr>
              <w:t>:</w:t>
            </w:r>
            <w:r w:rsidR="00BD71E0">
              <w:rPr>
                <w:rFonts w:cs="Arial"/>
                <w:b/>
                <w:bCs/>
                <w:szCs w:val="22"/>
              </w:rPr>
              <w:t xml:space="preserve"> </w:t>
            </w:r>
            <w:r w:rsidR="004A67DB">
              <w:rPr>
                <w:rFonts w:cs="Arial"/>
                <w:b/>
                <w:bCs/>
                <w:szCs w:val="22"/>
              </w:rPr>
              <w:t>20</w:t>
            </w:r>
            <w:r w:rsidRPr="004A67DB" w:rsidR="004A67DB">
              <w:rPr>
                <w:rFonts w:cs="Arial"/>
                <w:b/>
                <w:bCs/>
                <w:szCs w:val="22"/>
                <w:vertAlign w:val="superscript"/>
              </w:rPr>
              <w:t>th</w:t>
            </w:r>
            <w:r w:rsidR="004A67DB">
              <w:rPr>
                <w:rFonts w:cs="Arial"/>
                <w:b/>
                <w:bCs/>
                <w:szCs w:val="22"/>
              </w:rPr>
              <w:t xml:space="preserve"> June 2023</w:t>
            </w:r>
          </w:p>
          <w:p w:rsidRPr="00B12232" w:rsidR="000211D3" w:rsidP="003B1EC2" w:rsidRDefault="000211D3" w14:paraId="317A4D79" w14:textId="77777777">
            <w:pPr>
              <w:rPr>
                <w:rFonts w:cs="Arial"/>
                <w:b/>
                <w:szCs w:val="22"/>
              </w:rPr>
            </w:pPr>
          </w:p>
        </w:tc>
        <w:tc>
          <w:tcPr>
            <w:tcW w:w="2586" w:type="dxa"/>
            <w:vMerge/>
          </w:tcPr>
          <w:p w:rsidRPr="00EA7D1C" w:rsidR="00F609E7" w:rsidP="004027CC" w:rsidRDefault="00F609E7" w14:paraId="3BFAF5B2" w14:textId="77777777">
            <w:pPr>
              <w:jc w:val="center"/>
              <w:rPr>
                <w:b/>
                <w:bCs/>
                <w:sz w:val="16"/>
                <w:szCs w:val="16"/>
              </w:rPr>
            </w:pPr>
          </w:p>
        </w:tc>
      </w:tr>
    </w:tbl>
    <w:p w:rsidRPr="00A12E2D" w:rsidR="00A12E2D" w:rsidP="00A12E2D" w:rsidRDefault="00A12E2D" w14:paraId="001A53BD" w14:textId="77777777">
      <w:pPr>
        <w:rPr>
          <w:vanish/>
        </w:rPr>
      </w:pPr>
    </w:p>
    <w:tbl>
      <w:tblPr>
        <w:tblpPr w:leftFromText="180" w:rightFromText="180" w:vertAnchor="page" w:horzAnchor="margin" w:tblpX="108" w:tblpY="6391"/>
        <w:tblW w:w="94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81"/>
        <w:gridCol w:w="8617"/>
      </w:tblGrid>
      <w:tr w:rsidRPr="00A4014E" w:rsidR="00B12232" w:rsidTr="00B12232" w14:paraId="73573D53" w14:textId="77777777">
        <w:tc>
          <w:tcPr>
            <w:tcW w:w="881" w:type="dxa"/>
            <w:tcBorders>
              <w:top w:val="single" w:color="auto" w:sz="4" w:space="0"/>
              <w:left w:val="single" w:color="auto" w:sz="4" w:space="0"/>
              <w:bottom w:val="single" w:color="auto" w:sz="4" w:space="0"/>
              <w:right w:val="single" w:color="auto" w:sz="4" w:space="0"/>
            </w:tcBorders>
            <w:shd w:val="clear" w:color="auto" w:fill="auto"/>
          </w:tcPr>
          <w:p w:rsidRPr="00A4014E" w:rsidR="00B12232" w:rsidP="00B12232" w:rsidRDefault="00B12232" w14:paraId="0D0B2605" w14:textId="77777777">
            <w:pPr>
              <w:rPr>
                <w:rFonts w:cs="Arial"/>
                <w:b/>
                <w:bCs/>
                <w:szCs w:val="22"/>
              </w:rPr>
            </w:pPr>
            <w:r w:rsidRPr="00A4014E">
              <w:rPr>
                <w:rFonts w:cs="Arial"/>
                <w:b/>
                <w:bCs/>
                <w:szCs w:val="22"/>
              </w:rPr>
              <w:t>Copy</w:t>
            </w:r>
          </w:p>
          <w:p w:rsidRPr="00A4014E" w:rsidR="00B12232" w:rsidP="00B12232" w:rsidRDefault="00B12232" w14:paraId="7FBE55AC" w14:textId="77777777">
            <w:pPr>
              <w:rPr>
                <w:rFonts w:cs="Arial"/>
                <w:b/>
                <w:bCs/>
                <w:szCs w:val="22"/>
              </w:rPr>
            </w:pPr>
          </w:p>
        </w:tc>
        <w:tc>
          <w:tcPr>
            <w:tcW w:w="8617" w:type="dxa"/>
            <w:tcBorders>
              <w:top w:val="single" w:color="auto" w:sz="4" w:space="0"/>
              <w:left w:val="single" w:color="auto" w:sz="4" w:space="0"/>
              <w:bottom w:val="single" w:color="auto" w:sz="4" w:space="0"/>
              <w:right w:val="single" w:color="auto" w:sz="4" w:space="0"/>
            </w:tcBorders>
            <w:shd w:val="clear" w:color="auto" w:fill="auto"/>
          </w:tcPr>
          <w:p w:rsidRPr="00A4014E" w:rsidR="00B12232" w:rsidP="00B12232" w:rsidRDefault="00B12232" w14:paraId="43E9971E" w14:textId="77777777">
            <w:pPr>
              <w:rPr>
                <w:rFonts w:cs="Arial"/>
                <w:b/>
                <w:bCs/>
                <w:szCs w:val="22"/>
              </w:rPr>
            </w:pPr>
            <w:r w:rsidRPr="00A4014E">
              <w:rPr>
                <w:rFonts w:cs="Arial"/>
                <w:b/>
                <w:bCs/>
                <w:szCs w:val="22"/>
              </w:rPr>
              <w:t>Distribution</w:t>
            </w:r>
          </w:p>
        </w:tc>
      </w:tr>
      <w:tr w:rsidRPr="00A4014E" w:rsidR="00B12232" w:rsidTr="00B12232" w14:paraId="5E41C00F" w14:textId="77777777">
        <w:tc>
          <w:tcPr>
            <w:tcW w:w="881" w:type="dxa"/>
            <w:tcBorders>
              <w:top w:val="single" w:color="auto" w:sz="4" w:space="0"/>
              <w:left w:val="single" w:color="auto" w:sz="4" w:space="0"/>
              <w:bottom w:val="single" w:color="auto" w:sz="4" w:space="0"/>
              <w:right w:val="single" w:color="auto" w:sz="4" w:space="0"/>
            </w:tcBorders>
            <w:shd w:val="clear" w:color="auto" w:fill="auto"/>
          </w:tcPr>
          <w:p w:rsidRPr="00A4014E" w:rsidR="00B12232" w:rsidP="00B12232" w:rsidRDefault="00B12232" w14:paraId="74D89AC7" w14:textId="77777777">
            <w:pPr>
              <w:jc w:val="center"/>
              <w:rPr>
                <w:rFonts w:cs="Arial"/>
                <w:szCs w:val="22"/>
              </w:rPr>
            </w:pPr>
            <w:r w:rsidRPr="00A4014E">
              <w:rPr>
                <w:rFonts w:cs="Arial"/>
                <w:szCs w:val="22"/>
              </w:rPr>
              <w:t>1</w:t>
            </w:r>
          </w:p>
        </w:tc>
        <w:tc>
          <w:tcPr>
            <w:tcW w:w="8617" w:type="dxa"/>
            <w:tcBorders>
              <w:top w:val="single" w:color="auto" w:sz="4" w:space="0"/>
              <w:left w:val="single" w:color="auto" w:sz="4" w:space="0"/>
              <w:bottom w:val="single" w:color="auto" w:sz="4" w:space="0"/>
              <w:right w:val="single" w:color="auto" w:sz="4" w:space="0"/>
            </w:tcBorders>
            <w:shd w:val="clear" w:color="auto" w:fill="auto"/>
          </w:tcPr>
          <w:p w:rsidRPr="00A4014E" w:rsidR="00B12232" w:rsidP="00B12232" w:rsidRDefault="00BD71E0" w14:paraId="34B6A76D" w14:textId="77777777">
            <w:pPr>
              <w:rPr>
                <w:rFonts w:cs="Arial"/>
                <w:szCs w:val="22"/>
              </w:rPr>
            </w:pPr>
            <w:r>
              <w:rPr>
                <w:rFonts w:cs="Arial"/>
                <w:szCs w:val="22"/>
              </w:rPr>
              <w:t>All Councillors</w:t>
            </w:r>
          </w:p>
        </w:tc>
      </w:tr>
      <w:tr w:rsidRPr="00A4014E" w:rsidR="00B12232" w:rsidTr="00B12232" w14:paraId="617FB86A" w14:textId="77777777">
        <w:tc>
          <w:tcPr>
            <w:tcW w:w="881" w:type="dxa"/>
            <w:tcBorders>
              <w:top w:val="single" w:color="auto" w:sz="4" w:space="0"/>
              <w:left w:val="single" w:color="auto" w:sz="4" w:space="0"/>
              <w:bottom w:val="single" w:color="auto" w:sz="4" w:space="0"/>
              <w:right w:val="single" w:color="auto" w:sz="4" w:space="0"/>
            </w:tcBorders>
            <w:shd w:val="clear" w:color="auto" w:fill="auto"/>
          </w:tcPr>
          <w:p w:rsidRPr="00A4014E" w:rsidR="00B12232" w:rsidP="00B12232" w:rsidRDefault="00B12232" w14:paraId="1B71F9E2" w14:textId="77777777">
            <w:pPr>
              <w:jc w:val="center"/>
              <w:rPr>
                <w:rFonts w:cs="Arial"/>
                <w:szCs w:val="22"/>
              </w:rPr>
            </w:pPr>
            <w:r w:rsidRPr="00A4014E">
              <w:rPr>
                <w:rFonts w:cs="Arial"/>
                <w:szCs w:val="22"/>
              </w:rPr>
              <w:t>2</w:t>
            </w:r>
          </w:p>
        </w:tc>
        <w:tc>
          <w:tcPr>
            <w:tcW w:w="8617" w:type="dxa"/>
            <w:tcBorders>
              <w:top w:val="single" w:color="auto" w:sz="4" w:space="0"/>
              <w:left w:val="single" w:color="auto" w:sz="4" w:space="0"/>
              <w:bottom w:val="single" w:color="auto" w:sz="4" w:space="0"/>
              <w:right w:val="single" w:color="auto" w:sz="4" w:space="0"/>
            </w:tcBorders>
            <w:shd w:val="clear" w:color="auto" w:fill="auto"/>
          </w:tcPr>
          <w:p w:rsidRPr="00A4014E" w:rsidR="00B12232" w:rsidP="00B12232" w:rsidRDefault="00BD71E0" w14:paraId="7E8C254B" w14:textId="77777777">
            <w:pPr>
              <w:rPr>
                <w:rFonts w:cs="Arial"/>
                <w:szCs w:val="22"/>
              </w:rPr>
            </w:pPr>
            <w:r>
              <w:rPr>
                <w:rFonts w:cs="Arial"/>
                <w:szCs w:val="22"/>
              </w:rPr>
              <w:t>Clerk</w:t>
            </w:r>
          </w:p>
        </w:tc>
      </w:tr>
      <w:tr w:rsidRPr="00A4014E" w:rsidR="00B12232" w:rsidTr="00B12232" w14:paraId="616426F6" w14:textId="77777777">
        <w:tc>
          <w:tcPr>
            <w:tcW w:w="881" w:type="dxa"/>
            <w:tcBorders>
              <w:top w:val="single" w:color="auto" w:sz="4" w:space="0"/>
              <w:left w:val="single" w:color="auto" w:sz="4" w:space="0"/>
              <w:bottom w:val="single" w:color="auto" w:sz="4" w:space="0"/>
              <w:right w:val="single" w:color="auto" w:sz="4" w:space="0"/>
            </w:tcBorders>
            <w:shd w:val="clear" w:color="auto" w:fill="auto"/>
          </w:tcPr>
          <w:p w:rsidRPr="00A4014E" w:rsidR="00B12232" w:rsidP="00B12232" w:rsidRDefault="00B12232" w14:paraId="7BD2923F" w14:textId="77777777">
            <w:pPr>
              <w:jc w:val="center"/>
              <w:rPr>
                <w:rFonts w:cs="Arial"/>
                <w:szCs w:val="22"/>
              </w:rPr>
            </w:pPr>
            <w:r w:rsidRPr="00A4014E">
              <w:rPr>
                <w:rFonts w:cs="Arial"/>
                <w:szCs w:val="22"/>
              </w:rPr>
              <w:t>3</w:t>
            </w:r>
          </w:p>
        </w:tc>
        <w:tc>
          <w:tcPr>
            <w:tcW w:w="8617" w:type="dxa"/>
            <w:tcBorders>
              <w:top w:val="single" w:color="auto" w:sz="4" w:space="0"/>
              <w:left w:val="single" w:color="auto" w:sz="4" w:space="0"/>
              <w:bottom w:val="single" w:color="auto" w:sz="4" w:space="0"/>
              <w:right w:val="single" w:color="auto" w:sz="4" w:space="0"/>
            </w:tcBorders>
            <w:shd w:val="clear" w:color="auto" w:fill="auto"/>
          </w:tcPr>
          <w:p w:rsidRPr="00A4014E" w:rsidR="00B12232" w:rsidP="00B12232" w:rsidRDefault="00B12232" w14:paraId="58416FA0" w14:textId="77777777">
            <w:pPr>
              <w:rPr>
                <w:rFonts w:cs="Arial"/>
                <w:szCs w:val="22"/>
              </w:rPr>
            </w:pPr>
          </w:p>
        </w:tc>
      </w:tr>
      <w:tr w:rsidRPr="00A4014E" w:rsidR="00B12232" w:rsidTr="00B12232" w14:paraId="2D27F66D" w14:textId="77777777">
        <w:tc>
          <w:tcPr>
            <w:tcW w:w="881" w:type="dxa"/>
            <w:tcBorders>
              <w:top w:val="single" w:color="auto" w:sz="4" w:space="0"/>
              <w:left w:val="single" w:color="auto" w:sz="4" w:space="0"/>
              <w:bottom w:val="single" w:color="auto" w:sz="4" w:space="0"/>
              <w:right w:val="single" w:color="auto" w:sz="4" w:space="0"/>
            </w:tcBorders>
            <w:shd w:val="clear" w:color="auto" w:fill="auto"/>
          </w:tcPr>
          <w:p w:rsidRPr="00A4014E" w:rsidR="00B12232" w:rsidP="00B12232" w:rsidRDefault="00B12232" w14:paraId="5A37A367" w14:textId="77777777">
            <w:pPr>
              <w:jc w:val="center"/>
              <w:rPr>
                <w:rFonts w:cs="Arial"/>
                <w:szCs w:val="22"/>
              </w:rPr>
            </w:pPr>
            <w:r w:rsidRPr="00A4014E">
              <w:rPr>
                <w:rFonts w:cs="Arial"/>
                <w:szCs w:val="22"/>
              </w:rPr>
              <w:t>4</w:t>
            </w:r>
          </w:p>
        </w:tc>
        <w:tc>
          <w:tcPr>
            <w:tcW w:w="8617" w:type="dxa"/>
            <w:tcBorders>
              <w:top w:val="single" w:color="auto" w:sz="4" w:space="0"/>
              <w:left w:val="single" w:color="auto" w:sz="4" w:space="0"/>
              <w:bottom w:val="single" w:color="auto" w:sz="4" w:space="0"/>
              <w:right w:val="single" w:color="auto" w:sz="4" w:space="0"/>
            </w:tcBorders>
            <w:shd w:val="clear" w:color="auto" w:fill="auto"/>
          </w:tcPr>
          <w:p w:rsidRPr="00A4014E" w:rsidR="00B12232" w:rsidP="00B12232" w:rsidRDefault="00B12232" w14:paraId="23847FCF" w14:textId="77777777">
            <w:pPr>
              <w:rPr>
                <w:rFonts w:cs="Arial"/>
                <w:szCs w:val="22"/>
              </w:rPr>
            </w:pPr>
          </w:p>
        </w:tc>
      </w:tr>
      <w:tr w:rsidRPr="00A4014E" w:rsidR="00B12232" w:rsidTr="00B12232" w14:paraId="20968685" w14:textId="77777777">
        <w:trPr>
          <w:trHeight w:val="263"/>
        </w:trPr>
        <w:tc>
          <w:tcPr>
            <w:tcW w:w="881" w:type="dxa"/>
            <w:tcBorders>
              <w:top w:val="single" w:color="auto" w:sz="4" w:space="0"/>
              <w:left w:val="single" w:color="auto" w:sz="4" w:space="0"/>
              <w:bottom w:val="single" w:color="auto" w:sz="4" w:space="0"/>
              <w:right w:val="single" w:color="auto" w:sz="4" w:space="0"/>
            </w:tcBorders>
            <w:shd w:val="clear" w:color="auto" w:fill="auto"/>
          </w:tcPr>
          <w:p w:rsidRPr="00A4014E" w:rsidR="00B12232" w:rsidP="00B12232" w:rsidRDefault="00B12232" w14:paraId="71257F59" w14:textId="77777777">
            <w:pPr>
              <w:jc w:val="center"/>
              <w:rPr>
                <w:rFonts w:cs="Arial"/>
                <w:szCs w:val="22"/>
              </w:rPr>
            </w:pPr>
            <w:r w:rsidRPr="00A4014E">
              <w:rPr>
                <w:rFonts w:cs="Arial"/>
                <w:szCs w:val="22"/>
              </w:rPr>
              <w:t>5</w:t>
            </w:r>
          </w:p>
        </w:tc>
        <w:tc>
          <w:tcPr>
            <w:tcW w:w="8617" w:type="dxa"/>
            <w:tcBorders>
              <w:top w:val="single" w:color="auto" w:sz="4" w:space="0"/>
              <w:left w:val="single" w:color="auto" w:sz="4" w:space="0"/>
              <w:bottom w:val="single" w:color="auto" w:sz="4" w:space="0"/>
              <w:right w:val="single" w:color="auto" w:sz="4" w:space="0"/>
            </w:tcBorders>
            <w:shd w:val="clear" w:color="auto" w:fill="auto"/>
          </w:tcPr>
          <w:p w:rsidRPr="00A4014E" w:rsidR="00B12232" w:rsidP="00B12232" w:rsidRDefault="00B12232" w14:paraId="46936BAC" w14:textId="77777777">
            <w:pPr>
              <w:rPr>
                <w:rFonts w:cs="Arial"/>
                <w:szCs w:val="22"/>
              </w:rPr>
            </w:pPr>
          </w:p>
        </w:tc>
      </w:tr>
    </w:tbl>
    <w:p w:rsidR="00B12232" w:rsidP="0016594D" w:rsidRDefault="00B12232" w14:paraId="49B35869" w14:textId="77777777">
      <w:pPr>
        <w:rPr>
          <w:rFonts w:cs="Arial"/>
          <w:szCs w:val="22"/>
        </w:rPr>
      </w:pPr>
    </w:p>
    <w:p w:rsidR="00283E85" w:rsidP="0016594D" w:rsidRDefault="00283E85" w14:paraId="209D69E3" w14:textId="77777777">
      <w:pPr>
        <w:rPr>
          <w:rFonts w:cs="Arial"/>
          <w:b/>
          <w:bCs/>
          <w:color w:val="000000"/>
          <w:szCs w:val="22"/>
          <w:lang w:eastAsia="en-US"/>
        </w:rPr>
      </w:pPr>
    </w:p>
    <w:p w:rsidR="00BE54FD" w:rsidP="0016594D" w:rsidRDefault="00BE54FD" w14:paraId="4BADD2C4" w14:textId="77777777">
      <w:pPr>
        <w:rPr>
          <w:rFonts w:cs="Arial"/>
          <w:b/>
          <w:bCs/>
          <w:color w:val="000000"/>
          <w:szCs w:val="22"/>
          <w:lang w:eastAsia="en-US"/>
        </w:rPr>
      </w:pPr>
    </w:p>
    <w:p w:rsidR="00283E85" w:rsidP="0016594D" w:rsidRDefault="00283E85" w14:paraId="51F3EE40" w14:textId="77777777">
      <w:pPr>
        <w:rPr>
          <w:rFonts w:cs="Arial"/>
          <w:b/>
          <w:bCs/>
          <w:color w:val="000000"/>
          <w:szCs w:val="22"/>
          <w:lang w:eastAsia="en-US"/>
        </w:rPr>
      </w:pPr>
    </w:p>
    <w:p w:rsidR="00B12232" w:rsidP="0016594D" w:rsidRDefault="00B12232" w14:paraId="1607DD5A" w14:textId="77777777">
      <w:pPr>
        <w:rPr>
          <w:rFonts w:cs="Arial"/>
          <w:szCs w:val="22"/>
        </w:rPr>
      </w:pPr>
      <w:r w:rsidRPr="0030194B">
        <w:rPr>
          <w:rFonts w:cs="Arial"/>
          <w:b/>
          <w:bCs/>
          <w:color w:val="000000"/>
          <w:szCs w:val="22"/>
          <w:lang w:eastAsia="en-US"/>
        </w:rPr>
        <w:t>Document Distribution</w:t>
      </w:r>
    </w:p>
    <w:p w:rsidR="00B12232" w:rsidP="0016594D" w:rsidRDefault="00B12232" w14:paraId="46C37FD7" w14:textId="77777777">
      <w:pPr>
        <w:rPr>
          <w:rFonts w:cs="Arial"/>
          <w:szCs w:val="22"/>
        </w:rPr>
      </w:pPr>
    </w:p>
    <w:p w:rsidR="0016594D" w:rsidP="30A3A16E" w:rsidRDefault="0016594D" w14:paraId="5012FCB0" w14:textId="36E36FE3">
      <w:pPr>
        <w:pStyle w:val="Normal"/>
        <w:rPr>
          <w:rFonts w:cs="Arial"/>
        </w:rPr>
      </w:pPr>
    </w:p>
    <w:p w:rsidR="00D81161" w:rsidP="00BD71E0" w:rsidRDefault="00D81161" w14:paraId="192FD94D" w14:textId="77777777">
      <w:pPr>
        <w:jc w:val="center"/>
        <w:rPr>
          <w:rFonts w:cs="Arial"/>
          <w:szCs w:val="22"/>
        </w:rPr>
      </w:pPr>
    </w:p>
    <w:p w:rsidRPr="0030194B" w:rsidR="00D81161" w:rsidP="00BD71E0" w:rsidRDefault="00D81161" w14:paraId="0CFFD49C" w14:textId="77777777">
      <w:pPr>
        <w:jc w:val="center"/>
        <w:rPr>
          <w:rFonts w:cs="Arial"/>
          <w:szCs w:val="22"/>
        </w:rPr>
      </w:pPr>
    </w:p>
    <w:tbl>
      <w:tblPr>
        <w:tblStyle w:val="TableGrid"/>
        <w:tblW w:w="0" w:type="auto"/>
        <w:tblInd w:w="1584" w:type="dxa"/>
        <w:tblLook w:val="04A0" w:firstRow="1" w:lastRow="0" w:firstColumn="1" w:lastColumn="0" w:noHBand="0" w:noVBand="1"/>
      </w:tblPr>
      <w:tblGrid>
        <w:gridCol w:w="3060"/>
        <w:gridCol w:w="2070"/>
        <w:gridCol w:w="1980"/>
      </w:tblGrid>
      <w:tr w:rsidR="00F8776D" w:rsidTr="00D81161" w14:paraId="681EF47A" w14:textId="77777777">
        <w:tc>
          <w:tcPr>
            <w:tcW w:w="3060" w:type="dxa"/>
          </w:tcPr>
          <w:p w:rsidRPr="00CC7839" w:rsidR="00F8776D" w:rsidP="000F7ADA" w:rsidRDefault="00F8776D" w14:paraId="391A91F2" w14:textId="2101DF06">
            <w:pPr>
              <w:widowControl w:val="0"/>
              <w:rPr>
                <w:rFonts w:cs="Arial"/>
                <w:color w:val="000000"/>
                <w:szCs w:val="22"/>
                <w:lang w:eastAsia="en-US"/>
              </w:rPr>
            </w:pPr>
            <w:r w:rsidRPr="00CC7839">
              <w:rPr>
                <w:rFonts w:cs="Arial"/>
                <w:color w:val="000000"/>
                <w:szCs w:val="22"/>
                <w:lang w:eastAsia="en-US"/>
              </w:rPr>
              <w:t>Review Frequency</w:t>
            </w:r>
          </w:p>
        </w:tc>
        <w:tc>
          <w:tcPr>
            <w:tcW w:w="2070" w:type="dxa"/>
          </w:tcPr>
          <w:p w:rsidRPr="00CC7839" w:rsidR="00F8776D" w:rsidP="000F7ADA" w:rsidRDefault="009442E6" w14:paraId="4B5DBAF1" w14:textId="75C716EE">
            <w:pPr>
              <w:widowControl w:val="0"/>
              <w:rPr>
                <w:rFonts w:cs="Arial"/>
                <w:color w:val="000000"/>
                <w:szCs w:val="22"/>
                <w:lang w:eastAsia="en-US"/>
              </w:rPr>
            </w:pPr>
            <w:r w:rsidRPr="00CC7839">
              <w:rPr>
                <w:rFonts w:cs="Arial"/>
                <w:color w:val="000000"/>
                <w:szCs w:val="22"/>
                <w:lang w:eastAsia="en-US"/>
              </w:rPr>
              <w:t>Last Review Date</w:t>
            </w:r>
          </w:p>
        </w:tc>
        <w:tc>
          <w:tcPr>
            <w:tcW w:w="1980" w:type="dxa"/>
          </w:tcPr>
          <w:p w:rsidRPr="00CC7839" w:rsidR="009442E6" w:rsidP="000F7ADA" w:rsidRDefault="009442E6" w14:paraId="4B846BC3" w14:textId="77777777">
            <w:pPr>
              <w:widowControl w:val="0"/>
              <w:rPr>
                <w:rFonts w:cs="Arial"/>
                <w:color w:val="000000"/>
                <w:szCs w:val="22"/>
                <w:lang w:eastAsia="en-US"/>
              </w:rPr>
            </w:pPr>
            <w:r w:rsidRPr="00CC7839">
              <w:rPr>
                <w:rFonts w:cs="Arial"/>
                <w:color w:val="000000"/>
                <w:szCs w:val="22"/>
                <w:lang w:eastAsia="en-US"/>
              </w:rPr>
              <w:t xml:space="preserve">Quality Council </w:t>
            </w:r>
          </w:p>
          <w:p w:rsidRPr="00CC7839" w:rsidR="00F8776D" w:rsidP="000F7ADA" w:rsidRDefault="009442E6" w14:paraId="65D99B12" w14:textId="40E43519">
            <w:pPr>
              <w:widowControl w:val="0"/>
              <w:rPr>
                <w:rFonts w:cs="Arial"/>
                <w:color w:val="000000"/>
                <w:szCs w:val="22"/>
                <w:lang w:eastAsia="en-US"/>
              </w:rPr>
            </w:pPr>
            <w:r w:rsidRPr="00CC7839">
              <w:rPr>
                <w:rFonts w:cs="Arial"/>
                <w:color w:val="000000"/>
                <w:szCs w:val="22"/>
                <w:lang w:eastAsia="en-US"/>
              </w:rPr>
              <w:t>Document</w:t>
            </w:r>
            <w:r w:rsidRPr="00CC7839" w:rsidR="000F7ADA">
              <w:rPr>
                <w:rFonts w:cs="Arial"/>
                <w:color w:val="000000"/>
                <w:szCs w:val="22"/>
                <w:lang w:eastAsia="en-US"/>
              </w:rPr>
              <w:t xml:space="preserve"> Y/N</w:t>
            </w:r>
          </w:p>
        </w:tc>
      </w:tr>
      <w:tr w:rsidR="00F8776D" w:rsidTr="00D81161" w14:paraId="6CE34480" w14:textId="77777777">
        <w:tc>
          <w:tcPr>
            <w:tcW w:w="3060" w:type="dxa"/>
          </w:tcPr>
          <w:p w:rsidRPr="00CC7839" w:rsidR="00F8776D" w:rsidP="0016594D" w:rsidRDefault="00CC7839" w14:paraId="0695DE97" w14:textId="1FAD48D5">
            <w:pPr>
              <w:widowControl w:val="0"/>
              <w:spacing w:before="120" w:after="120"/>
              <w:rPr>
                <w:rFonts w:cs="Arial"/>
                <w:color w:val="000000"/>
                <w:szCs w:val="22"/>
                <w:lang w:eastAsia="en-US"/>
              </w:rPr>
            </w:pPr>
            <w:r w:rsidRPr="00CC7839">
              <w:rPr>
                <w:rFonts w:cs="Arial"/>
                <w:color w:val="000000"/>
                <w:szCs w:val="22"/>
                <w:lang w:eastAsia="en-US"/>
              </w:rPr>
              <w:t xml:space="preserve">3 </w:t>
            </w:r>
            <w:r w:rsidRPr="00CC7839" w:rsidR="00783030">
              <w:rPr>
                <w:rFonts w:cs="Arial"/>
                <w:color w:val="000000"/>
                <w:szCs w:val="22"/>
                <w:lang w:eastAsia="en-US"/>
              </w:rPr>
              <w:t>yearl</w:t>
            </w:r>
            <w:r w:rsidR="00783030">
              <w:rPr>
                <w:rFonts w:cs="Arial"/>
                <w:color w:val="000000"/>
                <w:szCs w:val="22"/>
                <w:lang w:eastAsia="en-US"/>
              </w:rPr>
              <w:t>y</w:t>
            </w:r>
          </w:p>
        </w:tc>
        <w:tc>
          <w:tcPr>
            <w:tcW w:w="2070" w:type="dxa"/>
          </w:tcPr>
          <w:p w:rsidRPr="00CC7839" w:rsidR="00F8776D" w:rsidP="0016594D" w:rsidRDefault="00F8776D" w14:paraId="3E88FA68" w14:textId="77777777">
            <w:pPr>
              <w:widowControl w:val="0"/>
              <w:spacing w:before="120" w:after="120"/>
              <w:rPr>
                <w:rFonts w:cs="Arial"/>
                <w:color w:val="000000"/>
                <w:szCs w:val="22"/>
                <w:lang w:eastAsia="en-US"/>
              </w:rPr>
            </w:pPr>
          </w:p>
        </w:tc>
        <w:tc>
          <w:tcPr>
            <w:tcW w:w="1980" w:type="dxa"/>
          </w:tcPr>
          <w:p w:rsidRPr="00CC7839" w:rsidR="00F8776D" w:rsidP="00CC7839" w:rsidRDefault="00CC7839" w14:paraId="27FB406C" w14:textId="63C430E0">
            <w:pPr>
              <w:widowControl w:val="0"/>
              <w:spacing w:before="120" w:after="120"/>
              <w:jc w:val="center"/>
              <w:rPr>
                <w:rFonts w:cs="Arial"/>
                <w:color w:val="000000"/>
                <w:szCs w:val="22"/>
                <w:lang w:eastAsia="en-US"/>
              </w:rPr>
            </w:pPr>
            <w:r w:rsidRPr="00CC7839">
              <w:rPr>
                <w:rFonts w:cs="Arial"/>
                <w:color w:val="000000"/>
                <w:szCs w:val="22"/>
                <w:lang w:eastAsia="en-US"/>
              </w:rPr>
              <w:t>Y</w:t>
            </w:r>
          </w:p>
        </w:tc>
      </w:tr>
    </w:tbl>
    <w:p w:rsidR="007B1D1A" w:rsidP="0016594D" w:rsidRDefault="007B1D1A" w14:paraId="26C93CAC" w14:textId="77777777">
      <w:pPr>
        <w:widowControl w:val="0"/>
        <w:spacing w:before="120" w:after="120"/>
        <w:rPr>
          <w:rFonts w:cs="Arial"/>
          <w:b/>
          <w:bCs/>
          <w:color w:val="000000"/>
          <w:szCs w:val="22"/>
          <w:lang w:eastAsia="en-US"/>
        </w:rPr>
      </w:pPr>
    </w:p>
    <w:p w:rsidRPr="0030194B" w:rsidR="0016594D" w:rsidP="0016594D" w:rsidRDefault="0016594D" w14:paraId="0374DB82" w14:textId="082FA492">
      <w:pPr>
        <w:widowControl w:val="0"/>
        <w:spacing w:before="120" w:after="120"/>
        <w:rPr>
          <w:rFonts w:cs="Arial"/>
          <w:b/>
          <w:bCs/>
          <w:color w:val="000000"/>
          <w:szCs w:val="22"/>
          <w:lang w:eastAsia="en-US"/>
        </w:rPr>
      </w:pPr>
      <w:r w:rsidRPr="0030194B">
        <w:rPr>
          <w:rFonts w:cs="Arial"/>
          <w:b/>
          <w:bCs/>
          <w:color w:val="000000"/>
          <w:szCs w:val="22"/>
          <w:lang w:eastAsia="en-US"/>
        </w:rPr>
        <w:t>Document Change History</w:t>
      </w:r>
    </w:p>
    <w:tbl>
      <w:tblPr>
        <w:tblW w:w="94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60"/>
        <w:gridCol w:w="980"/>
        <w:gridCol w:w="1005"/>
        <w:gridCol w:w="1216"/>
        <w:gridCol w:w="2485"/>
        <w:gridCol w:w="2504"/>
      </w:tblGrid>
      <w:tr w:rsidRPr="00A4014E" w:rsidR="0016594D" w:rsidTr="1E44A51C" w14:paraId="15C65FF3" w14:textId="77777777">
        <w:tc>
          <w:tcPr>
            <w:tcW w:w="1260" w:type="dxa"/>
            <w:tcBorders>
              <w:top w:val="single" w:color="auto" w:sz="4" w:space="0"/>
              <w:left w:val="single" w:color="auto" w:sz="4" w:space="0"/>
              <w:bottom w:val="single" w:color="auto" w:sz="4" w:space="0"/>
              <w:right w:val="single" w:color="auto" w:sz="4" w:space="0"/>
            </w:tcBorders>
            <w:shd w:val="clear" w:color="auto" w:fill="auto"/>
          </w:tcPr>
          <w:p w:rsidRPr="00A4014E" w:rsidR="0016594D" w:rsidP="00A4014E" w:rsidRDefault="0016594D" w14:paraId="3515CF76" w14:textId="77777777">
            <w:pPr>
              <w:jc w:val="center"/>
              <w:rPr>
                <w:rFonts w:cs="Arial"/>
                <w:b/>
                <w:bCs/>
                <w:szCs w:val="22"/>
              </w:rPr>
            </w:pPr>
            <w:r w:rsidRPr="00A4014E">
              <w:rPr>
                <w:rFonts w:cs="Arial"/>
                <w:b/>
                <w:bCs/>
                <w:szCs w:val="22"/>
              </w:rPr>
              <w:t>Revision</w:t>
            </w:r>
          </w:p>
          <w:p w:rsidRPr="00A4014E" w:rsidR="0016594D" w:rsidP="00A4014E" w:rsidRDefault="0016594D" w14:paraId="20C4B56A" w14:textId="77777777">
            <w:pPr>
              <w:jc w:val="center"/>
              <w:rPr>
                <w:rFonts w:cs="Arial"/>
                <w:b/>
                <w:bCs/>
                <w:szCs w:val="22"/>
              </w:rPr>
            </w:pPr>
          </w:p>
        </w:tc>
        <w:tc>
          <w:tcPr>
            <w:tcW w:w="980" w:type="dxa"/>
            <w:tcBorders>
              <w:top w:val="single" w:color="auto" w:sz="4" w:space="0"/>
              <w:left w:val="single" w:color="auto" w:sz="4" w:space="0"/>
              <w:bottom w:val="single" w:color="auto" w:sz="4" w:space="0"/>
              <w:right w:val="single" w:color="auto" w:sz="4" w:space="0"/>
            </w:tcBorders>
            <w:shd w:val="clear" w:color="auto" w:fill="auto"/>
          </w:tcPr>
          <w:p w:rsidRPr="00A4014E" w:rsidR="0016594D" w:rsidP="00A4014E" w:rsidRDefault="0016594D" w14:paraId="35706B4A" w14:textId="77777777">
            <w:pPr>
              <w:jc w:val="center"/>
              <w:rPr>
                <w:rFonts w:cs="Arial"/>
                <w:b/>
                <w:bCs/>
                <w:szCs w:val="22"/>
              </w:rPr>
            </w:pPr>
            <w:r w:rsidRPr="00A4014E">
              <w:rPr>
                <w:rFonts w:cs="Arial"/>
                <w:b/>
                <w:bCs/>
                <w:szCs w:val="22"/>
              </w:rPr>
              <w:t>Date</w:t>
            </w:r>
          </w:p>
        </w:tc>
        <w:tc>
          <w:tcPr>
            <w:tcW w:w="1005" w:type="dxa"/>
            <w:tcBorders>
              <w:top w:val="single" w:color="auto" w:sz="4" w:space="0"/>
              <w:left w:val="single" w:color="auto" w:sz="4" w:space="0"/>
              <w:bottom w:val="single" w:color="auto" w:sz="4" w:space="0"/>
              <w:right w:val="single" w:color="auto" w:sz="4" w:space="0"/>
            </w:tcBorders>
            <w:shd w:val="clear" w:color="auto" w:fill="auto"/>
          </w:tcPr>
          <w:p w:rsidRPr="00A4014E" w:rsidR="0016594D" w:rsidP="00A4014E" w:rsidRDefault="0016594D" w14:paraId="34D0D02C" w14:textId="77777777">
            <w:pPr>
              <w:jc w:val="center"/>
              <w:rPr>
                <w:rFonts w:cs="Arial"/>
                <w:b/>
                <w:bCs/>
                <w:szCs w:val="22"/>
              </w:rPr>
            </w:pPr>
            <w:r w:rsidRPr="00A4014E">
              <w:rPr>
                <w:rFonts w:cs="Arial"/>
                <w:b/>
                <w:bCs/>
                <w:szCs w:val="22"/>
              </w:rPr>
              <w:t>Author</w:t>
            </w:r>
          </w:p>
        </w:tc>
        <w:tc>
          <w:tcPr>
            <w:tcW w:w="1216" w:type="dxa"/>
            <w:tcBorders>
              <w:top w:val="single" w:color="auto" w:sz="4" w:space="0"/>
              <w:left w:val="single" w:color="auto" w:sz="4" w:space="0"/>
              <w:bottom w:val="single" w:color="auto" w:sz="4" w:space="0"/>
              <w:right w:val="single" w:color="auto" w:sz="4" w:space="0"/>
            </w:tcBorders>
            <w:shd w:val="clear" w:color="auto" w:fill="auto"/>
          </w:tcPr>
          <w:p w:rsidRPr="00A4014E" w:rsidR="0016594D" w:rsidP="00A4014E" w:rsidRDefault="0016594D" w14:paraId="49CEFD1A" w14:textId="77777777">
            <w:pPr>
              <w:jc w:val="center"/>
              <w:rPr>
                <w:rFonts w:cs="Arial"/>
                <w:b/>
                <w:bCs/>
                <w:szCs w:val="22"/>
              </w:rPr>
            </w:pPr>
            <w:r w:rsidRPr="00A4014E">
              <w:rPr>
                <w:rFonts w:cs="Arial"/>
                <w:b/>
                <w:bCs/>
                <w:szCs w:val="22"/>
              </w:rPr>
              <w:t>Verified</w:t>
            </w:r>
          </w:p>
        </w:tc>
        <w:tc>
          <w:tcPr>
            <w:tcW w:w="2485" w:type="dxa"/>
            <w:tcBorders>
              <w:top w:val="single" w:color="auto" w:sz="4" w:space="0"/>
              <w:left w:val="single" w:color="auto" w:sz="4" w:space="0"/>
              <w:bottom w:val="single" w:color="auto" w:sz="4" w:space="0"/>
              <w:right w:val="single" w:color="auto" w:sz="4" w:space="0"/>
            </w:tcBorders>
            <w:shd w:val="clear" w:color="auto" w:fill="auto"/>
          </w:tcPr>
          <w:p w:rsidRPr="00A4014E" w:rsidR="0016594D" w:rsidP="00A4014E" w:rsidRDefault="0016594D" w14:paraId="24D0B579" w14:textId="77777777">
            <w:pPr>
              <w:jc w:val="center"/>
              <w:rPr>
                <w:rFonts w:cs="Arial"/>
                <w:b/>
                <w:bCs/>
                <w:szCs w:val="22"/>
              </w:rPr>
            </w:pPr>
            <w:r w:rsidRPr="00A4014E">
              <w:rPr>
                <w:rFonts w:cs="Arial"/>
                <w:b/>
                <w:bCs/>
                <w:szCs w:val="22"/>
              </w:rPr>
              <w:t>Section</w:t>
            </w:r>
          </w:p>
        </w:tc>
        <w:tc>
          <w:tcPr>
            <w:tcW w:w="2504" w:type="dxa"/>
            <w:tcBorders>
              <w:top w:val="single" w:color="auto" w:sz="4" w:space="0"/>
              <w:left w:val="single" w:color="auto" w:sz="4" w:space="0"/>
              <w:bottom w:val="single" w:color="auto" w:sz="4" w:space="0"/>
              <w:right w:val="single" w:color="auto" w:sz="4" w:space="0"/>
            </w:tcBorders>
            <w:shd w:val="clear" w:color="auto" w:fill="auto"/>
          </w:tcPr>
          <w:p w:rsidRPr="00A4014E" w:rsidR="0016594D" w:rsidP="00A4014E" w:rsidRDefault="0016594D" w14:paraId="75CEB36D" w14:textId="77777777">
            <w:pPr>
              <w:jc w:val="center"/>
              <w:rPr>
                <w:rFonts w:cs="Arial"/>
                <w:b/>
                <w:bCs/>
                <w:szCs w:val="22"/>
              </w:rPr>
            </w:pPr>
            <w:r w:rsidRPr="00A4014E">
              <w:rPr>
                <w:rFonts w:cs="Arial"/>
                <w:b/>
                <w:bCs/>
                <w:szCs w:val="22"/>
              </w:rPr>
              <w:t>Change Description</w:t>
            </w:r>
          </w:p>
        </w:tc>
      </w:tr>
      <w:tr w:rsidRPr="00A4014E" w:rsidR="00693635" w:rsidTr="1E44A51C" w14:paraId="61002C25" w14:textId="77777777">
        <w:tc>
          <w:tcPr>
            <w:tcW w:w="1260" w:type="dxa"/>
            <w:tcBorders>
              <w:top w:val="single" w:color="auto" w:sz="4" w:space="0"/>
              <w:left w:val="single" w:color="auto" w:sz="4" w:space="0"/>
              <w:bottom w:val="single" w:color="auto" w:sz="4" w:space="0"/>
              <w:right w:val="single" w:color="auto" w:sz="4" w:space="0"/>
            </w:tcBorders>
            <w:shd w:val="clear" w:color="auto" w:fill="auto"/>
          </w:tcPr>
          <w:p w:rsidR="00693635" w:rsidP="00A4014E" w:rsidRDefault="00BD71E0" w14:paraId="765BB0C9" w14:textId="77777777">
            <w:pPr>
              <w:jc w:val="center"/>
            </w:pPr>
            <w:r>
              <w:t>1</w:t>
            </w:r>
          </w:p>
        </w:tc>
        <w:tc>
          <w:tcPr>
            <w:tcW w:w="980" w:type="dxa"/>
            <w:tcBorders>
              <w:top w:val="single" w:color="auto" w:sz="4" w:space="0"/>
              <w:left w:val="single" w:color="auto" w:sz="4" w:space="0"/>
              <w:bottom w:val="single" w:color="auto" w:sz="4" w:space="0"/>
              <w:right w:val="single" w:color="auto" w:sz="4" w:space="0"/>
            </w:tcBorders>
            <w:shd w:val="clear" w:color="auto" w:fill="auto"/>
          </w:tcPr>
          <w:p w:rsidRPr="00A4014E" w:rsidR="00693635" w:rsidP="00A4014E" w:rsidRDefault="00693635" w14:paraId="369A021C" w14:textId="77777777">
            <w:pPr>
              <w:jc w:val="center"/>
              <w:rPr>
                <w:rFonts w:cs="Arial"/>
              </w:rPr>
            </w:pPr>
          </w:p>
        </w:tc>
        <w:tc>
          <w:tcPr>
            <w:tcW w:w="1005" w:type="dxa"/>
            <w:tcBorders>
              <w:top w:val="single" w:color="auto" w:sz="4" w:space="0"/>
              <w:left w:val="single" w:color="auto" w:sz="4" w:space="0"/>
              <w:bottom w:val="single" w:color="auto" w:sz="4" w:space="0"/>
              <w:right w:val="single" w:color="auto" w:sz="4" w:space="0"/>
            </w:tcBorders>
            <w:shd w:val="clear" w:color="auto" w:fill="auto"/>
          </w:tcPr>
          <w:p w:rsidRPr="00A4014E" w:rsidR="00693635" w:rsidP="00A4014E" w:rsidRDefault="00693635" w14:paraId="4D4FC603" w14:textId="77777777">
            <w:pPr>
              <w:jc w:val="center"/>
              <w:rPr>
                <w:rFonts w:cs="Arial"/>
              </w:rPr>
            </w:pPr>
          </w:p>
        </w:tc>
        <w:tc>
          <w:tcPr>
            <w:tcW w:w="1216" w:type="dxa"/>
            <w:tcBorders>
              <w:top w:val="single" w:color="auto" w:sz="4" w:space="0"/>
              <w:left w:val="single" w:color="auto" w:sz="4" w:space="0"/>
              <w:bottom w:val="single" w:color="auto" w:sz="4" w:space="0"/>
              <w:right w:val="single" w:color="auto" w:sz="4" w:space="0"/>
            </w:tcBorders>
            <w:shd w:val="clear" w:color="auto" w:fill="auto"/>
          </w:tcPr>
          <w:p w:rsidRPr="00A4014E" w:rsidR="00693635" w:rsidP="00A4014E" w:rsidRDefault="00693635" w14:paraId="086C32C4" w14:textId="77777777">
            <w:pPr>
              <w:jc w:val="center"/>
              <w:rPr>
                <w:rFonts w:cs="Arial"/>
              </w:rPr>
            </w:pPr>
          </w:p>
        </w:tc>
        <w:tc>
          <w:tcPr>
            <w:tcW w:w="2485" w:type="dxa"/>
            <w:tcBorders>
              <w:top w:val="single" w:color="auto" w:sz="4" w:space="0"/>
              <w:left w:val="single" w:color="auto" w:sz="4" w:space="0"/>
              <w:bottom w:val="single" w:color="auto" w:sz="4" w:space="0"/>
              <w:right w:val="single" w:color="auto" w:sz="4" w:space="0"/>
            </w:tcBorders>
            <w:shd w:val="clear" w:color="auto" w:fill="auto"/>
          </w:tcPr>
          <w:p w:rsidRPr="00A4014E" w:rsidR="00693635" w:rsidP="00A4014E" w:rsidRDefault="00693635" w14:paraId="39E43C3B" w14:textId="77777777">
            <w:pPr>
              <w:jc w:val="center"/>
              <w:rPr>
                <w:rFonts w:cs="Arial"/>
              </w:rPr>
            </w:pPr>
          </w:p>
        </w:tc>
        <w:tc>
          <w:tcPr>
            <w:tcW w:w="2504" w:type="dxa"/>
            <w:tcBorders>
              <w:top w:val="single" w:color="auto" w:sz="4" w:space="0"/>
              <w:left w:val="single" w:color="auto" w:sz="4" w:space="0"/>
              <w:bottom w:val="single" w:color="auto" w:sz="4" w:space="0"/>
              <w:right w:val="single" w:color="auto" w:sz="4" w:space="0"/>
            </w:tcBorders>
            <w:shd w:val="clear" w:color="auto" w:fill="auto"/>
          </w:tcPr>
          <w:p w:rsidR="00693635" w:rsidP="00A4014E" w:rsidRDefault="00693635" w14:paraId="03E771AA" w14:textId="77777777">
            <w:pPr>
              <w:jc w:val="center"/>
            </w:pPr>
          </w:p>
        </w:tc>
      </w:tr>
      <w:tr w:rsidRPr="00A4014E" w:rsidR="00693635" w:rsidTr="1E44A51C" w14:paraId="7B6A7ADB" w14:textId="77777777">
        <w:tc>
          <w:tcPr>
            <w:tcW w:w="1260" w:type="dxa"/>
            <w:tcBorders>
              <w:top w:val="single" w:color="auto" w:sz="4" w:space="0"/>
              <w:left w:val="single" w:color="auto" w:sz="4" w:space="0"/>
              <w:bottom w:val="single" w:color="auto" w:sz="4" w:space="0"/>
              <w:right w:val="single" w:color="auto" w:sz="4" w:space="0"/>
            </w:tcBorders>
            <w:shd w:val="clear" w:color="auto" w:fill="auto"/>
          </w:tcPr>
          <w:p w:rsidRPr="00A4014E" w:rsidR="00693635" w:rsidP="00A4014E" w:rsidRDefault="000B0494" w14:paraId="5EAA79C8" w14:textId="77777777">
            <w:pPr>
              <w:jc w:val="center"/>
              <w:rPr>
                <w:rFonts w:cs="Arial"/>
              </w:rPr>
            </w:pPr>
            <w:r>
              <w:rPr>
                <w:rFonts w:cs="Arial"/>
              </w:rPr>
              <w:t>2</w:t>
            </w:r>
          </w:p>
        </w:tc>
        <w:tc>
          <w:tcPr>
            <w:tcW w:w="980" w:type="dxa"/>
            <w:tcBorders>
              <w:top w:val="single" w:color="auto" w:sz="4" w:space="0"/>
              <w:left w:val="single" w:color="auto" w:sz="4" w:space="0"/>
              <w:bottom w:val="single" w:color="auto" w:sz="4" w:space="0"/>
              <w:right w:val="single" w:color="auto" w:sz="4" w:space="0"/>
            </w:tcBorders>
            <w:shd w:val="clear" w:color="auto" w:fill="auto"/>
          </w:tcPr>
          <w:p w:rsidRPr="00A4014E" w:rsidR="00693635" w:rsidP="00693635" w:rsidRDefault="00693635" w14:paraId="4D0ECE8A" w14:textId="77777777">
            <w:pPr>
              <w:rPr>
                <w:rFonts w:cs="Arial"/>
              </w:rPr>
            </w:pPr>
          </w:p>
        </w:tc>
        <w:tc>
          <w:tcPr>
            <w:tcW w:w="1005" w:type="dxa"/>
            <w:tcBorders>
              <w:top w:val="single" w:color="auto" w:sz="4" w:space="0"/>
              <w:left w:val="single" w:color="auto" w:sz="4" w:space="0"/>
              <w:bottom w:val="single" w:color="auto" w:sz="4" w:space="0"/>
              <w:right w:val="single" w:color="auto" w:sz="4" w:space="0"/>
            </w:tcBorders>
            <w:shd w:val="clear" w:color="auto" w:fill="auto"/>
          </w:tcPr>
          <w:p w:rsidRPr="00A4014E" w:rsidR="00693635" w:rsidP="00A4014E" w:rsidRDefault="00693635" w14:paraId="4C1658A7" w14:textId="77777777">
            <w:pPr>
              <w:jc w:val="center"/>
              <w:rPr>
                <w:rFonts w:cs="Arial"/>
              </w:rPr>
            </w:pPr>
          </w:p>
        </w:tc>
        <w:tc>
          <w:tcPr>
            <w:tcW w:w="1216" w:type="dxa"/>
            <w:tcBorders>
              <w:top w:val="single" w:color="auto" w:sz="4" w:space="0"/>
              <w:left w:val="single" w:color="auto" w:sz="4" w:space="0"/>
              <w:bottom w:val="single" w:color="auto" w:sz="4" w:space="0"/>
              <w:right w:val="single" w:color="auto" w:sz="4" w:space="0"/>
            </w:tcBorders>
            <w:shd w:val="clear" w:color="auto" w:fill="auto"/>
          </w:tcPr>
          <w:p w:rsidRPr="00A4014E" w:rsidR="00693635" w:rsidP="00A4014E" w:rsidRDefault="00693635" w14:paraId="1053D450" w14:textId="77777777">
            <w:pPr>
              <w:jc w:val="center"/>
              <w:rPr>
                <w:rFonts w:cs="Arial"/>
              </w:rPr>
            </w:pPr>
          </w:p>
        </w:tc>
        <w:tc>
          <w:tcPr>
            <w:tcW w:w="2485" w:type="dxa"/>
            <w:tcBorders>
              <w:top w:val="single" w:color="auto" w:sz="4" w:space="0"/>
              <w:left w:val="single" w:color="auto" w:sz="4" w:space="0"/>
              <w:bottom w:val="single" w:color="auto" w:sz="4" w:space="0"/>
              <w:right w:val="single" w:color="auto" w:sz="4" w:space="0"/>
            </w:tcBorders>
            <w:shd w:val="clear" w:color="auto" w:fill="auto"/>
          </w:tcPr>
          <w:p w:rsidRPr="00A4014E" w:rsidR="00693635" w:rsidP="00A4014E" w:rsidRDefault="00693635" w14:paraId="7B04CC23" w14:textId="77777777">
            <w:pPr>
              <w:jc w:val="center"/>
              <w:rPr>
                <w:rFonts w:cs="Arial"/>
              </w:rPr>
            </w:pPr>
          </w:p>
        </w:tc>
        <w:tc>
          <w:tcPr>
            <w:tcW w:w="2504" w:type="dxa"/>
            <w:tcBorders>
              <w:top w:val="single" w:color="auto" w:sz="4" w:space="0"/>
              <w:left w:val="single" w:color="auto" w:sz="4" w:space="0"/>
              <w:bottom w:val="single" w:color="auto" w:sz="4" w:space="0"/>
              <w:right w:val="single" w:color="auto" w:sz="4" w:space="0"/>
            </w:tcBorders>
            <w:shd w:val="clear" w:color="auto" w:fill="auto"/>
          </w:tcPr>
          <w:p w:rsidRPr="00A4014E" w:rsidR="00693635" w:rsidP="00A4014E" w:rsidRDefault="00693635" w14:paraId="02185B12" w14:textId="77777777">
            <w:pPr>
              <w:jc w:val="center"/>
              <w:rPr>
                <w:rFonts w:cs="Arial"/>
              </w:rPr>
            </w:pPr>
          </w:p>
        </w:tc>
      </w:tr>
      <w:tr w:rsidRPr="00A4014E" w:rsidR="0016594D" w:rsidTr="1E44A51C" w14:paraId="739731EB" w14:textId="77777777">
        <w:tc>
          <w:tcPr>
            <w:tcW w:w="1260" w:type="dxa"/>
            <w:tcBorders>
              <w:top w:val="single" w:color="auto" w:sz="4" w:space="0"/>
              <w:left w:val="single" w:color="auto" w:sz="4" w:space="0"/>
              <w:bottom w:val="single" w:color="auto" w:sz="4" w:space="0"/>
              <w:right w:val="single" w:color="auto" w:sz="4" w:space="0"/>
            </w:tcBorders>
            <w:shd w:val="clear" w:color="auto" w:fill="auto"/>
          </w:tcPr>
          <w:p w:rsidRPr="00A4014E" w:rsidR="0016594D" w:rsidP="00A4014E" w:rsidRDefault="00135778" w14:paraId="3EF8220A" w14:textId="77777777">
            <w:pPr>
              <w:jc w:val="center"/>
              <w:rPr>
                <w:rFonts w:cs="Arial"/>
                <w:szCs w:val="22"/>
              </w:rPr>
            </w:pPr>
            <w:r>
              <w:rPr>
                <w:rFonts w:cs="Arial"/>
                <w:szCs w:val="22"/>
              </w:rPr>
              <w:t>3</w:t>
            </w:r>
          </w:p>
        </w:tc>
        <w:tc>
          <w:tcPr>
            <w:tcW w:w="980" w:type="dxa"/>
            <w:tcBorders>
              <w:top w:val="single" w:color="auto" w:sz="4" w:space="0"/>
              <w:left w:val="single" w:color="auto" w:sz="4" w:space="0"/>
              <w:bottom w:val="single" w:color="auto" w:sz="4" w:space="0"/>
              <w:right w:val="single" w:color="auto" w:sz="4" w:space="0"/>
            </w:tcBorders>
            <w:shd w:val="clear" w:color="auto" w:fill="auto"/>
          </w:tcPr>
          <w:p w:rsidRPr="00A4014E" w:rsidR="0016594D" w:rsidP="00A4014E" w:rsidRDefault="0016594D" w14:paraId="503EBB90" w14:textId="77777777">
            <w:pPr>
              <w:jc w:val="center"/>
              <w:rPr>
                <w:rFonts w:cs="Arial"/>
                <w:szCs w:val="22"/>
              </w:rPr>
            </w:pPr>
          </w:p>
        </w:tc>
        <w:tc>
          <w:tcPr>
            <w:tcW w:w="1005" w:type="dxa"/>
            <w:tcBorders>
              <w:top w:val="single" w:color="auto" w:sz="4" w:space="0"/>
              <w:left w:val="single" w:color="auto" w:sz="4" w:space="0"/>
              <w:bottom w:val="single" w:color="auto" w:sz="4" w:space="0"/>
              <w:right w:val="single" w:color="auto" w:sz="4" w:space="0"/>
            </w:tcBorders>
            <w:shd w:val="clear" w:color="auto" w:fill="auto"/>
          </w:tcPr>
          <w:p w:rsidRPr="00A4014E" w:rsidR="0016594D" w:rsidP="00A4014E" w:rsidRDefault="0016594D" w14:paraId="11AE6CAA" w14:textId="77777777">
            <w:pPr>
              <w:jc w:val="center"/>
              <w:rPr>
                <w:rFonts w:cs="Arial"/>
                <w:szCs w:val="22"/>
              </w:rPr>
            </w:pPr>
          </w:p>
        </w:tc>
        <w:tc>
          <w:tcPr>
            <w:tcW w:w="1216" w:type="dxa"/>
            <w:tcBorders>
              <w:top w:val="single" w:color="auto" w:sz="4" w:space="0"/>
              <w:left w:val="single" w:color="auto" w:sz="4" w:space="0"/>
              <w:bottom w:val="single" w:color="auto" w:sz="4" w:space="0"/>
              <w:right w:val="single" w:color="auto" w:sz="4" w:space="0"/>
            </w:tcBorders>
            <w:shd w:val="clear" w:color="auto" w:fill="auto"/>
          </w:tcPr>
          <w:p w:rsidRPr="00A4014E" w:rsidR="0016594D" w:rsidP="00A4014E" w:rsidRDefault="0016594D" w14:paraId="6B8B7811" w14:textId="77777777">
            <w:pPr>
              <w:jc w:val="center"/>
              <w:rPr>
                <w:rFonts w:cs="Arial"/>
                <w:szCs w:val="22"/>
              </w:rPr>
            </w:pPr>
          </w:p>
        </w:tc>
        <w:tc>
          <w:tcPr>
            <w:tcW w:w="2485" w:type="dxa"/>
            <w:tcBorders>
              <w:top w:val="single" w:color="auto" w:sz="4" w:space="0"/>
              <w:left w:val="single" w:color="auto" w:sz="4" w:space="0"/>
              <w:bottom w:val="single" w:color="auto" w:sz="4" w:space="0"/>
              <w:right w:val="single" w:color="auto" w:sz="4" w:space="0"/>
            </w:tcBorders>
            <w:shd w:val="clear" w:color="auto" w:fill="auto"/>
          </w:tcPr>
          <w:p w:rsidRPr="00A4014E" w:rsidR="0016594D" w:rsidP="00A4014E" w:rsidRDefault="0016594D" w14:paraId="608A1ADC" w14:textId="77777777">
            <w:pPr>
              <w:jc w:val="center"/>
              <w:rPr>
                <w:rFonts w:cs="Arial"/>
                <w:szCs w:val="22"/>
              </w:rPr>
            </w:pPr>
          </w:p>
        </w:tc>
        <w:tc>
          <w:tcPr>
            <w:tcW w:w="2504" w:type="dxa"/>
            <w:tcBorders>
              <w:top w:val="single" w:color="auto" w:sz="4" w:space="0"/>
              <w:left w:val="single" w:color="auto" w:sz="4" w:space="0"/>
              <w:bottom w:val="single" w:color="auto" w:sz="4" w:space="0"/>
              <w:right w:val="single" w:color="auto" w:sz="4" w:space="0"/>
            </w:tcBorders>
            <w:shd w:val="clear" w:color="auto" w:fill="auto"/>
          </w:tcPr>
          <w:p w:rsidRPr="00A4014E" w:rsidR="0016594D" w:rsidP="00A4014E" w:rsidRDefault="0016594D" w14:paraId="2D355F56" w14:textId="77777777">
            <w:pPr>
              <w:jc w:val="center"/>
              <w:rPr>
                <w:rFonts w:cs="Arial"/>
                <w:szCs w:val="22"/>
              </w:rPr>
            </w:pPr>
          </w:p>
        </w:tc>
      </w:tr>
    </w:tbl>
    <w:p w:rsidR="0016594D" w:rsidP="004A4100" w:rsidRDefault="0016594D" w14:paraId="0A62EFBF" w14:textId="77777777">
      <w:pPr>
        <w:rPr>
          <w:b/>
          <w:sz w:val="24"/>
          <w:szCs w:val="24"/>
        </w:rPr>
      </w:pPr>
    </w:p>
    <w:p w:rsidR="00A12E2D" w:rsidRDefault="00A12E2D" w14:paraId="202C8D8F" w14:textId="77777777">
      <w:pPr>
        <w:pStyle w:val="TOCHeading"/>
      </w:pPr>
      <w:r>
        <w:t>Contents</w:t>
      </w:r>
    </w:p>
    <w:p w:rsidR="00D81161" w:rsidRDefault="00A12E2D" w14:paraId="383FE886" w14:textId="744E416D">
      <w:pPr>
        <w:pStyle w:val="TOC1"/>
        <w:rPr>
          <w:rFonts w:asciiTheme="minorHAnsi" w:hAnsiTheme="minorHAnsi" w:eastAsiaTheme="minorEastAsia" w:cstheme="minorBidi"/>
          <w:b w:val="0"/>
          <w:noProof/>
          <w:szCs w:val="22"/>
          <w:lang w:val="en-US" w:eastAsia="en-US"/>
        </w:rPr>
      </w:pPr>
      <w:r>
        <w:fldChar w:fldCharType="begin"/>
      </w:r>
      <w:r>
        <w:instrText xml:space="preserve"> TOC \o "1-3" \h \z \u </w:instrText>
      </w:r>
      <w:r>
        <w:fldChar w:fldCharType="separate"/>
      </w:r>
      <w:hyperlink w:history="1" w:anchor="_Toc106876555">
        <w:r w:rsidRPr="003102DD" w:rsidR="00D81161">
          <w:rPr>
            <w:rStyle w:val="Hyperlink"/>
            <w:rFonts w:eastAsia="Calibri"/>
            <w:noProof/>
            <w:lang w:eastAsia="en-US"/>
          </w:rPr>
          <w:t>1.0</w:t>
        </w:r>
        <w:r w:rsidR="00D81161">
          <w:rPr>
            <w:rFonts w:asciiTheme="minorHAnsi" w:hAnsiTheme="minorHAnsi" w:eastAsiaTheme="minorEastAsia" w:cstheme="minorBidi"/>
            <w:b w:val="0"/>
            <w:noProof/>
            <w:szCs w:val="22"/>
            <w:lang w:val="en-US" w:eastAsia="en-US"/>
          </w:rPr>
          <w:tab/>
        </w:r>
        <w:r w:rsidRPr="003102DD" w:rsidR="00D81161">
          <w:rPr>
            <w:rStyle w:val="Hyperlink"/>
            <w:rFonts w:eastAsia="Calibri"/>
            <w:noProof/>
            <w:lang w:eastAsia="en-US"/>
          </w:rPr>
          <w:t>Summary</w:t>
        </w:r>
        <w:r w:rsidR="00D81161">
          <w:rPr>
            <w:noProof/>
            <w:webHidden/>
          </w:rPr>
          <w:tab/>
        </w:r>
        <w:r w:rsidR="00D81161">
          <w:rPr>
            <w:noProof/>
            <w:webHidden/>
          </w:rPr>
          <w:fldChar w:fldCharType="begin"/>
        </w:r>
        <w:r w:rsidR="00D81161">
          <w:rPr>
            <w:noProof/>
            <w:webHidden/>
          </w:rPr>
          <w:instrText xml:space="preserve"> PAGEREF _Toc106876555 \h </w:instrText>
        </w:r>
        <w:r w:rsidR="00D81161">
          <w:rPr>
            <w:noProof/>
            <w:webHidden/>
          </w:rPr>
        </w:r>
        <w:r w:rsidR="00D81161">
          <w:rPr>
            <w:noProof/>
            <w:webHidden/>
          </w:rPr>
          <w:fldChar w:fldCharType="separate"/>
        </w:r>
        <w:r w:rsidR="00D81161">
          <w:rPr>
            <w:noProof/>
            <w:webHidden/>
          </w:rPr>
          <w:t>2</w:t>
        </w:r>
        <w:r w:rsidR="00D81161">
          <w:rPr>
            <w:noProof/>
            <w:webHidden/>
          </w:rPr>
          <w:fldChar w:fldCharType="end"/>
        </w:r>
      </w:hyperlink>
    </w:p>
    <w:p w:rsidR="00D81161" w:rsidRDefault="004A67DB" w14:paraId="06C8267D" w14:textId="5F365818">
      <w:pPr>
        <w:pStyle w:val="TOC1"/>
        <w:rPr>
          <w:rFonts w:asciiTheme="minorHAnsi" w:hAnsiTheme="minorHAnsi" w:eastAsiaTheme="minorEastAsia" w:cstheme="minorBidi"/>
          <w:b w:val="0"/>
          <w:noProof/>
          <w:szCs w:val="22"/>
          <w:lang w:val="en-US" w:eastAsia="en-US"/>
        </w:rPr>
      </w:pPr>
      <w:hyperlink w:history="1" w:anchor="_Toc106876556">
        <w:r w:rsidRPr="003102DD" w:rsidR="00D81161">
          <w:rPr>
            <w:rStyle w:val="Hyperlink"/>
            <w:rFonts w:eastAsia="Calibri"/>
            <w:noProof/>
            <w:lang w:eastAsia="en-US"/>
          </w:rPr>
          <w:t>2.0</w:t>
        </w:r>
        <w:r w:rsidR="00D81161">
          <w:rPr>
            <w:rFonts w:asciiTheme="minorHAnsi" w:hAnsiTheme="minorHAnsi" w:eastAsiaTheme="minorEastAsia" w:cstheme="minorBidi"/>
            <w:b w:val="0"/>
            <w:noProof/>
            <w:szCs w:val="22"/>
            <w:lang w:val="en-US" w:eastAsia="en-US"/>
          </w:rPr>
          <w:tab/>
        </w:r>
        <w:r w:rsidRPr="003102DD" w:rsidR="00D81161">
          <w:rPr>
            <w:rStyle w:val="Hyperlink"/>
            <w:rFonts w:eastAsia="Calibri"/>
            <w:noProof/>
            <w:lang w:eastAsia="en-US"/>
          </w:rPr>
          <w:t>Classes of information</w:t>
        </w:r>
        <w:r w:rsidR="00D81161">
          <w:rPr>
            <w:noProof/>
            <w:webHidden/>
          </w:rPr>
          <w:tab/>
        </w:r>
        <w:r w:rsidR="00D81161">
          <w:rPr>
            <w:noProof/>
            <w:webHidden/>
          </w:rPr>
          <w:fldChar w:fldCharType="begin"/>
        </w:r>
        <w:r w:rsidR="00D81161">
          <w:rPr>
            <w:noProof/>
            <w:webHidden/>
          </w:rPr>
          <w:instrText xml:space="preserve"> PAGEREF _Toc106876556 \h </w:instrText>
        </w:r>
        <w:r w:rsidR="00D81161">
          <w:rPr>
            <w:noProof/>
            <w:webHidden/>
          </w:rPr>
        </w:r>
        <w:r w:rsidR="00D81161">
          <w:rPr>
            <w:noProof/>
            <w:webHidden/>
          </w:rPr>
          <w:fldChar w:fldCharType="separate"/>
        </w:r>
        <w:r w:rsidR="00D81161">
          <w:rPr>
            <w:noProof/>
            <w:webHidden/>
          </w:rPr>
          <w:t>2</w:t>
        </w:r>
        <w:r w:rsidR="00D81161">
          <w:rPr>
            <w:noProof/>
            <w:webHidden/>
          </w:rPr>
          <w:fldChar w:fldCharType="end"/>
        </w:r>
      </w:hyperlink>
    </w:p>
    <w:p w:rsidR="00D81161" w:rsidRDefault="004A67DB" w14:paraId="477939AA" w14:textId="2B1E0096">
      <w:pPr>
        <w:pStyle w:val="TOC1"/>
        <w:rPr>
          <w:rFonts w:asciiTheme="minorHAnsi" w:hAnsiTheme="minorHAnsi" w:eastAsiaTheme="minorEastAsia" w:cstheme="minorBidi"/>
          <w:b w:val="0"/>
          <w:noProof/>
          <w:szCs w:val="22"/>
          <w:lang w:val="en-US" w:eastAsia="en-US"/>
        </w:rPr>
      </w:pPr>
      <w:hyperlink w:history="1" w:anchor="_Toc106876557">
        <w:r w:rsidRPr="003102DD" w:rsidR="00D81161">
          <w:rPr>
            <w:rStyle w:val="Hyperlink"/>
            <w:rFonts w:eastAsia="Calibri"/>
            <w:noProof/>
            <w:lang w:eastAsia="en-US"/>
          </w:rPr>
          <w:t>3.0</w:t>
        </w:r>
        <w:r w:rsidR="00D81161">
          <w:rPr>
            <w:rFonts w:asciiTheme="minorHAnsi" w:hAnsiTheme="minorHAnsi" w:eastAsiaTheme="minorEastAsia" w:cstheme="minorBidi"/>
            <w:b w:val="0"/>
            <w:noProof/>
            <w:szCs w:val="22"/>
            <w:lang w:val="en-US" w:eastAsia="en-US"/>
          </w:rPr>
          <w:tab/>
        </w:r>
        <w:r w:rsidRPr="003102DD" w:rsidR="00D81161">
          <w:rPr>
            <w:rStyle w:val="Hyperlink"/>
            <w:rFonts w:eastAsia="Calibri"/>
            <w:noProof/>
            <w:lang w:eastAsia="en-US"/>
          </w:rPr>
          <w:t>Payment</w:t>
        </w:r>
        <w:r w:rsidR="00D81161">
          <w:rPr>
            <w:noProof/>
            <w:webHidden/>
          </w:rPr>
          <w:tab/>
        </w:r>
        <w:r w:rsidR="00D81161">
          <w:rPr>
            <w:noProof/>
            <w:webHidden/>
          </w:rPr>
          <w:fldChar w:fldCharType="begin"/>
        </w:r>
        <w:r w:rsidR="00D81161">
          <w:rPr>
            <w:noProof/>
            <w:webHidden/>
          </w:rPr>
          <w:instrText xml:space="preserve"> PAGEREF _Toc106876557 \h </w:instrText>
        </w:r>
        <w:r w:rsidR="00D81161">
          <w:rPr>
            <w:noProof/>
            <w:webHidden/>
          </w:rPr>
        </w:r>
        <w:r w:rsidR="00D81161">
          <w:rPr>
            <w:noProof/>
            <w:webHidden/>
          </w:rPr>
          <w:fldChar w:fldCharType="separate"/>
        </w:r>
        <w:r w:rsidR="00D81161">
          <w:rPr>
            <w:noProof/>
            <w:webHidden/>
          </w:rPr>
          <w:t>2</w:t>
        </w:r>
        <w:r w:rsidR="00D81161">
          <w:rPr>
            <w:noProof/>
            <w:webHidden/>
          </w:rPr>
          <w:fldChar w:fldCharType="end"/>
        </w:r>
      </w:hyperlink>
    </w:p>
    <w:p w:rsidR="00D81161" w:rsidRDefault="004A67DB" w14:paraId="10A607B3" w14:textId="0CBD0D93">
      <w:pPr>
        <w:pStyle w:val="TOC1"/>
        <w:rPr>
          <w:rFonts w:asciiTheme="minorHAnsi" w:hAnsiTheme="minorHAnsi" w:eastAsiaTheme="minorEastAsia" w:cstheme="minorBidi"/>
          <w:b w:val="0"/>
          <w:noProof/>
          <w:szCs w:val="22"/>
          <w:lang w:val="en-US" w:eastAsia="en-US"/>
        </w:rPr>
      </w:pPr>
      <w:hyperlink w:history="1" w:anchor="_Toc106876558">
        <w:r w:rsidRPr="003102DD" w:rsidR="00D81161">
          <w:rPr>
            <w:rStyle w:val="Hyperlink"/>
            <w:rFonts w:eastAsia="Calibri"/>
            <w:noProof/>
            <w:lang w:eastAsia="en-US"/>
          </w:rPr>
          <w:t>4.0</w:t>
        </w:r>
        <w:r w:rsidR="00D81161">
          <w:rPr>
            <w:rFonts w:asciiTheme="minorHAnsi" w:hAnsiTheme="minorHAnsi" w:eastAsiaTheme="minorEastAsia" w:cstheme="minorBidi"/>
            <w:b w:val="0"/>
            <w:noProof/>
            <w:szCs w:val="22"/>
            <w:lang w:val="en-US" w:eastAsia="en-US"/>
          </w:rPr>
          <w:tab/>
        </w:r>
        <w:r w:rsidRPr="003102DD" w:rsidR="00D81161">
          <w:rPr>
            <w:rStyle w:val="Hyperlink"/>
            <w:rFonts w:eastAsia="Calibri"/>
            <w:noProof/>
            <w:lang w:eastAsia="en-US"/>
          </w:rPr>
          <w:t>Schedule of Published Information</w:t>
        </w:r>
        <w:r w:rsidR="00D81161">
          <w:rPr>
            <w:noProof/>
            <w:webHidden/>
          </w:rPr>
          <w:tab/>
        </w:r>
        <w:r w:rsidR="00D81161">
          <w:rPr>
            <w:noProof/>
            <w:webHidden/>
          </w:rPr>
          <w:fldChar w:fldCharType="begin"/>
        </w:r>
        <w:r w:rsidR="00D81161">
          <w:rPr>
            <w:noProof/>
            <w:webHidden/>
          </w:rPr>
          <w:instrText xml:space="preserve"> PAGEREF _Toc106876558 \h </w:instrText>
        </w:r>
        <w:r w:rsidR="00D81161">
          <w:rPr>
            <w:noProof/>
            <w:webHidden/>
          </w:rPr>
        </w:r>
        <w:r w:rsidR="00D81161">
          <w:rPr>
            <w:noProof/>
            <w:webHidden/>
          </w:rPr>
          <w:fldChar w:fldCharType="separate"/>
        </w:r>
        <w:r w:rsidR="00D81161">
          <w:rPr>
            <w:noProof/>
            <w:webHidden/>
          </w:rPr>
          <w:t>4</w:t>
        </w:r>
        <w:r w:rsidR="00D81161">
          <w:rPr>
            <w:noProof/>
            <w:webHidden/>
          </w:rPr>
          <w:fldChar w:fldCharType="end"/>
        </w:r>
      </w:hyperlink>
    </w:p>
    <w:p w:rsidR="00A12E2D" w:rsidRDefault="00A12E2D" w14:paraId="66849F54" w14:textId="4C8228CE">
      <w:r>
        <w:rPr>
          <w:b/>
          <w:bCs/>
          <w:noProof/>
        </w:rPr>
        <w:fldChar w:fldCharType="end"/>
      </w:r>
    </w:p>
    <w:p w:rsidR="002309E1" w:rsidP="0029270E" w:rsidRDefault="00B12232" w14:paraId="08E1547A" w14:textId="77777777">
      <w:pPr>
        <w:pStyle w:val="Heading1"/>
        <w:rPr>
          <w:rFonts w:eastAsia="Calibri"/>
          <w:lang w:eastAsia="en-US"/>
        </w:rPr>
      </w:pPr>
      <w:r>
        <w:br w:type="page"/>
      </w:r>
      <w:bookmarkStart w:name="_Toc106876555" w:id="0"/>
      <w:r w:rsidRPr="00D55E5B" w:rsidR="00693635">
        <w:rPr>
          <w:rFonts w:eastAsia="Calibri"/>
          <w:lang w:eastAsia="en-US"/>
        </w:rPr>
        <w:lastRenderedPageBreak/>
        <w:t>Summary</w:t>
      </w:r>
      <w:bookmarkEnd w:id="0"/>
    </w:p>
    <w:p w:rsidRPr="00BE54FD" w:rsidR="00BE54FD" w:rsidP="00BE54FD" w:rsidRDefault="00BE54FD" w14:paraId="432C5B80" w14:textId="77777777">
      <w:pPr>
        <w:rPr>
          <w:rFonts w:eastAsia="Calibri"/>
          <w:lang w:eastAsia="en-US"/>
        </w:rPr>
      </w:pPr>
    </w:p>
    <w:p w:rsidRPr="00E93BBC" w:rsidR="00E93BBC" w:rsidP="00D55E5B" w:rsidRDefault="00E93BBC" w14:paraId="0CAB9718" w14:textId="17611D37">
      <w:pPr>
        <w:spacing w:after="160" w:line="259" w:lineRule="auto"/>
        <w:ind w:left="720"/>
        <w:jc w:val="left"/>
        <w:rPr>
          <w:rFonts w:ascii="Calibri" w:hAnsi="Calibri" w:eastAsia="Calibri"/>
          <w:sz w:val="24"/>
          <w:szCs w:val="24"/>
          <w:lang w:eastAsia="en-US"/>
        </w:rPr>
      </w:pPr>
      <w:r w:rsidRPr="00E93BBC">
        <w:rPr>
          <w:rFonts w:ascii="Calibri" w:hAnsi="Calibri" w:eastAsia="Calibri"/>
          <w:sz w:val="24"/>
          <w:szCs w:val="24"/>
          <w:lang w:eastAsia="en-US"/>
        </w:rPr>
        <w:t xml:space="preserve">The Parish Council </w:t>
      </w:r>
      <w:r>
        <w:rPr>
          <w:rFonts w:ascii="Calibri" w:hAnsi="Calibri" w:eastAsia="Calibri"/>
          <w:sz w:val="24"/>
          <w:szCs w:val="24"/>
          <w:lang w:eastAsia="en-US"/>
        </w:rPr>
        <w:t>is</w:t>
      </w:r>
      <w:r w:rsidRPr="00E93BBC">
        <w:rPr>
          <w:rFonts w:ascii="Calibri" w:hAnsi="Calibri" w:eastAsia="Calibri"/>
          <w:sz w:val="24"/>
          <w:szCs w:val="24"/>
          <w:lang w:eastAsia="en-US"/>
        </w:rPr>
        <w:t xml:space="preserve"> required by the Freedom of Information Act 2000 to adopt a Publication Scheme. The purpose of the scheme is to be a means by which local councils can make information available routinely, without waiting for someone to specifically request it. The scheme is intended to encourage local councils to publish more information proactively and to develop a greater culture of openness and transparency.</w:t>
      </w:r>
    </w:p>
    <w:p w:rsidRPr="00E93BBC" w:rsidR="00E93BBC" w:rsidP="00D55E5B" w:rsidRDefault="00E93BBC" w14:paraId="2DD0221A" w14:textId="6E010EB4">
      <w:pPr>
        <w:spacing w:after="160" w:line="259" w:lineRule="auto"/>
        <w:ind w:left="720"/>
        <w:jc w:val="left"/>
        <w:rPr>
          <w:rFonts w:ascii="Calibri" w:hAnsi="Calibri" w:eastAsia="Calibri"/>
          <w:sz w:val="24"/>
          <w:szCs w:val="24"/>
          <w:lang w:eastAsia="en-US"/>
        </w:rPr>
      </w:pPr>
      <w:r>
        <w:rPr>
          <w:rFonts w:ascii="Calibri" w:hAnsi="Calibri" w:eastAsia="Calibri"/>
          <w:sz w:val="24"/>
          <w:szCs w:val="24"/>
          <w:lang w:eastAsia="en-US"/>
        </w:rPr>
        <w:t>Monk Fryston</w:t>
      </w:r>
      <w:r w:rsidRPr="00E93BBC">
        <w:rPr>
          <w:rFonts w:ascii="Calibri" w:hAnsi="Calibri" w:eastAsia="Calibri"/>
          <w:sz w:val="24"/>
          <w:szCs w:val="24"/>
          <w:lang w:eastAsia="en-US"/>
        </w:rPr>
        <w:t xml:space="preserve"> Parish Council has adopted the Model Publication Scheme. This scheme includes some core information and some optional information.</w:t>
      </w:r>
    </w:p>
    <w:p w:rsidRPr="00E93BBC" w:rsidR="00E93BBC" w:rsidP="00D55E5B" w:rsidRDefault="00E93BBC" w14:paraId="24B903A2" w14:textId="6344A881">
      <w:pPr>
        <w:spacing w:after="160" w:line="259" w:lineRule="auto"/>
        <w:ind w:left="720"/>
        <w:jc w:val="left"/>
        <w:rPr>
          <w:rFonts w:ascii="Calibri" w:hAnsi="Calibri" w:eastAsia="Calibri"/>
          <w:sz w:val="24"/>
          <w:szCs w:val="24"/>
          <w:lang w:eastAsia="en-US"/>
        </w:rPr>
      </w:pPr>
      <w:r w:rsidRPr="00E93BBC">
        <w:rPr>
          <w:rFonts w:ascii="Calibri" w:hAnsi="Calibri" w:eastAsia="Calibri"/>
          <w:sz w:val="24"/>
          <w:szCs w:val="24"/>
          <w:lang w:eastAsia="en-US"/>
        </w:rPr>
        <w:t xml:space="preserve">The information contained in each class will be available in a variety of formats, namely </w:t>
      </w:r>
      <w:r w:rsidR="00213787">
        <w:rPr>
          <w:rFonts w:ascii="Calibri" w:hAnsi="Calibri" w:eastAsia="Calibri"/>
          <w:sz w:val="24"/>
          <w:szCs w:val="24"/>
          <w:lang w:eastAsia="en-US"/>
        </w:rPr>
        <w:t xml:space="preserve">by </w:t>
      </w:r>
      <w:r w:rsidRPr="00E93BBC">
        <w:rPr>
          <w:rFonts w:ascii="Calibri" w:hAnsi="Calibri" w:eastAsia="Calibri"/>
          <w:sz w:val="24"/>
          <w:szCs w:val="24"/>
          <w:lang w:eastAsia="en-US"/>
        </w:rPr>
        <w:t>a</w:t>
      </w:r>
      <w:r w:rsidR="00E12F88">
        <w:rPr>
          <w:rFonts w:ascii="Calibri" w:hAnsi="Calibri" w:eastAsia="Calibri"/>
          <w:sz w:val="24"/>
          <w:szCs w:val="24"/>
          <w:lang w:eastAsia="en-US"/>
        </w:rPr>
        <w:t xml:space="preserve">n email or </w:t>
      </w:r>
      <w:r w:rsidRPr="00E93BBC">
        <w:rPr>
          <w:rFonts w:ascii="Calibri" w:hAnsi="Calibri" w:eastAsia="Calibri"/>
          <w:sz w:val="24"/>
          <w:szCs w:val="24"/>
          <w:lang w:eastAsia="en-US"/>
        </w:rPr>
        <w:t xml:space="preserve">hard copy on request </w:t>
      </w:r>
      <w:r w:rsidR="00213787">
        <w:rPr>
          <w:rFonts w:ascii="Calibri" w:hAnsi="Calibri" w:eastAsia="Calibri"/>
          <w:sz w:val="24"/>
          <w:szCs w:val="24"/>
          <w:lang w:eastAsia="en-US"/>
        </w:rPr>
        <w:t>to</w:t>
      </w:r>
      <w:r w:rsidRPr="00E93BBC">
        <w:rPr>
          <w:rFonts w:ascii="Calibri" w:hAnsi="Calibri" w:eastAsia="Calibri"/>
          <w:sz w:val="24"/>
          <w:szCs w:val="24"/>
          <w:lang w:eastAsia="en-US"/>
        </w:rPr>
        <w:t xml:space="preserve"> the Clerk, by inspection</w:t>
      </w:r>
      <w:r w:rsidR="00A80BE8">
        <w:rPr>
          <w:rFonts w:ascii="Calibri" w:hAnsi="Calibri" w:eastAsia="Calibri"/>
          <w:sz w:val="24"/>
          <w:szCs w:val="24"/>
          <w:lang w:eastAsia="en-US"/>
        </w:rPr>
        <w:t xml:space="preserve"> or on</w:t>
      </w:r>
      <w:r w:rsidR="00F31224">
        <w:rPr>
          <w:rFonts w:ascii="Calibri" w:hAnsi="Calibri" w:eastAsia="Calibri"/>
          <w:sz w:val="24"/>
          <w:szCs w:val="24"/>
          <w:lang w:eastAsia="en-US"/>
        </w:rPr>
        <w:t xml:space="preserve"> the council web site</w:t>
      </w:r>
      <w:r w:rsidR="00A80BE8">
        <w:rPr>
          <w:rFonts w:ascii="Calibri" w:hAnsi="Calibri" w:eastAsia="Calibri"/>
          <w:sz w:val="24"/>
          <w:szCs w:val="24"/>
          <w:lang w:eastAsia="en-US"/>
        </w:rPr>
        <w:t>.</w:t>
      </w:r>
    </w:p>
    <w:p w:rsidR="00995041" w:rsidP="0029270E" w:rsidRDefault="0029270E" w14:paraId="6B735B3A" w14:textId="45684255">
      <w:pPr>
        <w:pStyle w:val="Heading1"/>
        <w:rPr>
          <w:rFonts w:eastAsia="Calibri"/>
          <w:lang w:eastAsia="en-US"/>
        </w:rPr>
      </w:pPr>
      <w:bookmarkStart w:name="_Toc106876556" w:id="1"/>
      <w:r>
        <w:rPr>
          <w:rFonts w:eastAsia="Calibri"/>
          <w:lang w:eastAsia="en-US"/>
        </w:rPr>
        <w:t>Classes of information</w:t>
      </w:r>
      <w:bookmarkEnd w:id="1"/>
    </w:p>
    <w:p w:rsidRPr="001214E3" w:rsidR="001214E3" w:rsidP="001214E3" w:rsidRDefault="001214E3" w14:paraId="2FD90C3C" w14:textId="77777777">
      <w:pPr>
        <w:rPr>
          <w:rFonts w:eastAsia="Calibri"/>
          <w:lang w:eastAsia="en-US"/>
        </w:rPr>
      </w:pPr>
    </w:p>
    <w:p w:rsidRPr="00105B5A" w:rsidR="00105B5A" w:rsidP="00105B5A" w:rsidRDefault="00105B5A" w14:paraId="18832F7B" w14:textId="2585686A">
      <w:pPr>
        <w:rPr>
          <w:rFonts w:eastAsia="Calibri"/>
          <w:lang w:eastAsia="en-US"/>
        </w:rPr>
      </w:pPr>
      <w:r>
        <w:rPr>
          <w:rFonts w:eastAsia="Calibri"/>
          <w:lang w:eastAsia="en-US"/>
        </w:rPr>
        <w:t xml:space="preserve">Information is </w:t>
      </w:r>
      <w:r w:rsidR="001214E3">
        <w:rPr>
          <w:rFonts w:eastAsia="Calibri"/>
          <w:lang w:eastAsia="en-US"/>
        </w:rPr>
        <w:t>divided</w:t>
      </w:r>
      <w:r>
        <w:rPr>
          <w:rFonts w:eastAsia="Calibri"/>
          <w:lang w:eastAsia="en-US"/>
        </w:rPr>
        <w:t xml:space="preserve"> into several classes to provide clarity these are as </w:t>
      </w:r>
      <w:r w:rsidR="00493201">
        <w:rPr>
          <w:rFonts w:eastAsia="Calibri"/>
          <w:lang w:eastAsia="en-US"/>
        </w:rPr>
        <w:t>follows: -</w:t>
      </w:r>
    </w:p>
    <w:p w:rsidRPr="0029270E" w:rsidR="0029270E" w:rsidP="0029270E" w:rsidRDefault="0029270E" w14:paraId="086923AC" w14:textId="77777777">
      <w:pPr>
        <w:rPr>
          <w:rFonts w:eastAsia="Calibri"/>
          <w:lang w:eastAsia="en-US"/>
        </w:rPr>
      </w:pPr>
    </w:p>
    <w:tbl>
      <w:tblPr>
        <w:tblStyle w:val="TableGrid"/>
        <w:tblW w:w="0" w:type="auto"/>
        <w:tblLook w:val="04A0" w:firstRow="1" w:lastRow="0" w:firstColumn="1" w:lastColumn="0" w:noHBand="0" w:noVBand="1"/>
      </w:tblPr>
      <w:tblGrid>
        <w:gridCol w:w="805"/>
        <w:gridCol w:w="2340"/>
        <w:gridCol w:w="6201"/>
      </w:tblGrid>
      <w:tr w:rsidRPr="00995041" w:rsidR="00054167" w:rsidTr="0029270E" w14:paraId="59EB2399" w14:textId="77777777">
        <w:tc>
          <w:tcPr>
            <w:tcW w:w="805" w:type="dxa"/>
          </w:tcPr>
          <w:p w:rsidRPr="00995041" w:rsidR="00054167" w:rsidP="00AE15AB" w:rsidRDefault="00054167" w14:paraId="0AD02420" w14:textId="717E052C">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Class</w:t>
            </w:r>
          </w:p>
        </w:tc>
        <w:tc>
          <w:tcPr>
            <w:tcW w:w="2340" w:type="dxa"/>
          </w:tcPr>
          <w:p w:rsidRPr="00995041" w:rsidR="00054167" w:rsidP="00AE15AB" w:rsidRDefault="0029270E" w14:paraId="6E06939F" w14:textId="49AF52B8">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Description</w:t>
            </w:r>
          </w:p>
        </w:tc>
        <w:tc>
          <w:tcPr>
            <w:tcW w:w="6201" w:type="dxa"/>
          </w:tcPr>
          <w:p w:rsidRPr="00995041" w:rsidR="00054167" w:rsidP="00AE15AB" w:rsidRDefault="0029270E" w14:paraId="0D5A3D37" w14:textId="5B3DBA14">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Narrative</w:t>
            </w:r>
          </w:p>
        </w:tc>
      </w:tr>
      <w:tr w:rsidRPr="00995041" w:rsidR="00054167" w:rsidTr="0029270E" w14:paraId="318542A0" w14:textId="77777777">
        <w:trPr>
          <w:trHeight w:val="1065"/>
        </w:trPr>
        <w:tc>
          <w:tcPr>
            <w:tcW w:w="805" w:type="dxa"/>
          </w:tcPr>
          <w:p w:rsidRPr="00995041" w:rsidR="00054167" w:rsidP="00AE15AB" w:rsidRDefault="0029270E" w14:paraId="052C7D9F" w14:textId="3C68281F">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1</w:t>
            </w:r>
          </w:p>
        </w:tc>
        <w:tc>
          <w:tcPr>
            <w:tcW w:w="2340" w:type="dxa"/>
          </w:tcPr>
          <w:p w:rsidRPr="00995041" w:rsidR="00054167" w:rsidP="00AE15AB" w:rsidRDefault="00054167" w14:paraId="4ADBAF65" w14:textId="25FD8CE8">
            <w:pPr>
              <w:spacing w:after="160" w:line="259" w:lineRule="auto"/>
              <w:jc w:val="left"/>
              <w:rPr>
                <w:rFonts w:ascii="Calibri" w:hAnsi="Calibri" w:eastAsia="Calibri"/>
                <w:sz w:val="24"/>
                <w:szCs w:val="24"/>
                <w:lang w:eastAsia="en-US"/>
              </w:rPr>
            </w:pPr>
            <w:r w:rsidRPr="00995041">
              <w:rPr>
                <w:rFonts w:ascii="Calibri" w:hAnsi="Calibri" w:eastAsia="Calibri"/>
                <w:sz w:val="24"/>
                <w:szCs w:val="24"/>
                <w:lang w:eastAsia="en-US"/>
              </w:rPr>
              <w:t xml:space="preserve">Who we are and what we </w:t>
            </w:r>
            <w:r w:rsidRPr="00995041" w:rsidR="00FB4096">
              <w:rPr>
                <w:rFonts w:ascii="Calibri" w:hAnsi="Calibri" w:eastAsia="Calibri"/>
                <w:sz w:val="24"/>
                <w:szCs w:val="24"/>
                <w:lang w:eastAsia="en-US"/>
              </w:rPr>
              <w:t>do</w:t>
            </w:r>
            <w:r w:rsidR="00FB4096">
              <w:rPr>
                <w:rFonts w:ascii="Calibri" w:hAnsi="Calibri" w:eastAsia="Calibri"/>
                <w:sz w:val="24"/>
                <w:szCs w:val="24"/>
                <w:lang w:eastAsia="en-US"/>
              </w:rPr>
              <w:t>.</w:t>
            </w:r>
          </w:p>
          <w:p w:rsidRPr="00995041" w:rsidR="00054167" w:rsidP="00F40A6F" w:rsidRDefault="00054167" w14:paraId="289399AD" w14:textId="77777777">
            <w:pPr>
              <w:spacing w:after="160" w:line="259" w:lineRule="auto"/>
              <w:jc w:val="left"/>
              <w:rPr>
                <w:rFonts w:ascii="Calibri" w:hAnsi="Calibri" w:eastAsia="Calibri"/>
                <w:sz w:val="24"/>
                <w:szCs w:val="24"/>
                <w:lang w:eastAsia="en-US"/>
              </w:rPr>
            </w:pPr>
          </w:p>
        </w:tc>
        <w:tc>
          <w:tcPr>
            <w:tcW w:w="6201" w:type="dxa"/>
          </w:tcPr>
          <w:p w:rsidRPr="00995041" w:rsidR="00054167" w:rsidP="0029270E" w:rsidRDefault="00054167" w14:paraId="417B47FB" w14:textId="2A91F4C6">
            <w:pPr>
              <w:spacing w:after="160" w:line="259" w:lineRule="auto"/>
              <w:jc w:val="left"/>
              <w:rPr>
                <w:rFonts w:ascii="Calibri" w:hAnsi="Calibri" w:eastAsia="Calibri"/>
                <w:sz w:val="24"/>
                <w:szCs w:val="24"/>
                <w:lang w:eastAsia="en-US"/>
              </w:rPr>
            </w:pPr>
            <w:r w:rsidRPr="00995041">
              <w:rPr>
                <w:rFonts w:ascii="Calibri" w:hAnsi="Calibri" w:eastAsia="Calibri"/>
                <w:sz w:val="24"/>
                <w:szCs w:val="24"/>
                <w:lang w:eastAsia="en-US"/>
              </w:rPr>
              <w:t xml:space="preserve">Organisational information, locations and contacts, constitutional and legal governance. </w:t>
            </w:r>
          </w:p>
        </w:tc>
      </w:tr>
      <w:tr w:rsidRPr="00995041" w:rsidR="00054167" w:rsidTr="0029270E" w14:paraId="69C34EAF" w14:textId="689C0B38">
        <w:tc>
          <w:tcPr>
            <w:tcW w:w="805" w:type="dxa"/>
          </w:tcPr>
          <w:p w:rsidRPr="00995041" w:rsidR="00054167" w:rsidP="00F40A6F" w:rsidRDefault="0029270E" w14:paraId="4D83A1C5" w14:textId="02D7FF16">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2</w:t>
            </w:r>
          </w:p>
        </w:tc>
        <w:tc>
          <w:tcPr>
            <w:tcW w:w="2340" w:type="dxa"/>
          </w:tcPr>
          <w:p w:rsidRPr="00995041" w:rsidR="00054167" w:rsidP="00F40A6F" w:rsidRDefault="00054167" w14:paraId="39BB83FD" w14:textId="28FEAEC6">
            <w:pPr>
              <w:spacing w:after="160" w:line="259" w:lineRule="auto"/>
              <w:jc w:val="left"/>
              <w:rPr>
                <w:rFonts w:ascii="Calibri" w:hAnsi="Calibri" w:eastAsia="Calibri"/>
                <w:sz w:val="24"/>
                <w:szCs w:val="24"/>
                <w:lang w:eastAsia="en-US"/>
              </w:rPr>
            </w:pPr>
            <w:r w:rsidRPr="00995041">
              <w:rPr>
                <w:rFonts w:ascii="Calibri" w:hAnsi="Calibri" w:eastAsia="Calibri"/>
                <w:sz w:val="24"/>
                <w:szCs w:val="24"/>
                <w:lang w:eastAsia="en-US"/>
              </w:rPr>
              <w:t xml:space="preserve">What we spend and how we spend it. </w:t>
            </w:r>
          </w:p>
        </w:tc>
        <w:tc>
          <w:tcPr>
            <w:tcW w:w="6201" w:type="dxa"/>
          </w:tcPr>
          <w:p w:rsidRPr="00995041" w:rsidR="00054167" w:rsidP="00F40A6F" w:rsidRDefault="00054167" w14:paraId="45675D41" w14:textId="2971D0FA">
            <w:pPr>
              <w:spacing w:after="160" w:line="259" w:lineRule="auto"/>
              <w:jc w:val="left"/>
              <w:rPr>
                <w:rFonts w:ascii="Calibri" w:hAnsi="Calibri" w:eastAsia="Calibri"/>
                <w:sz w:val="24"/>
                <w:szCs w:val="24"/>
                <w:lang w:eastAsia="en-US"/>
              </w:rPr>
            </w:pPr>
            <w:r w:rsidRPr="00995041">
              <w:rPr>
                <w:rFonts w:ascii="Calibri" w:hAnsi="Calibri" w:eastAsia="Calibri"/>
                <w:sz w:val="24"/>
                <w:szCs w:val="24"/>
                <w:lang w:eastAsia="en-US"/>
              </w:rPr>
              <w:t>Financial information relating to projected and actual income and expenditure, tendering, procurement and contracts.</w:t>
            </w:r>
          </w:p>
        </w:tc>
      </w:tr>
      <w:tr w:rsidRPr="00995041" w:rsidR="00054167" w:rsidTr="0029270E" w14:paraId="352DF53A" w14:textId="7E513C4C">
        <w:tc>
          <w:tcPr>
            <w:tcW w:w="805" w:type="dxa"/>
          </w:tcPr>
          <w:p w:rsidRPr="00995041" w:rsidR="00054167" w:rsidP="00F40A6F" w:rsidRDefault="0029270E" w14:paraId="4088F090" w14:textId="3361AFF5">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3</w:t>
            </w:r>
          </w:p>
        </w:tc>
        <w:tc>
          <w:tcPr>
            <w:tcW w:w="2340" w:type="dxa"/>
          </w:tcPr>
          <w:p w:rsidRPr="00995041" w:rsidR="00054167" w:rsidP="00F40A6F" w:rsidRDefault="00054167" w14:paraId="04AE7E3F" w14:textId="216764FC">
            <w:pPr>
              <w:spacing w:after="160" w:line="259" w:lineRule="auto"/>
              <w:jc w:val="left"/>
              <w:rPr>
                <w:rFonts w:ascii="Calibri" w:hAnsi="Calibri" w:eastAsia="Calibri"/>
                <w:sz w:val="24"/>
                <w:szCs w:val="24"/>
                <w:lang w:eastAsia="en-US"/>
              </w:rPr>
            </w:pPr>
            <w:r w:rsidRPr="00995041">
              <w:rPr>
                <w:rFonts w:ascii="Calibri" w:hAnsi="Calibri" w:eastAsia="Calibri"/>
                <w:sz w:val="24"/>
                <w:szCs w:val="24"/>
                <w:lang w:eastAsia="en-US"/>
              </w:rPr>
              <w:t>What our priorities are and how we are doing.</w:t>
            </w:r>
          </w:p>
        </w:tc>
        <w:tc>
          <w:tcPr>
            <w:tcW w:w="6201" w:type="dxa"/>
          </w:tcPr>
          <w:p w:rsidRPr="00995041" w:rsidR="00054167" w:rsidP="00F40A6F" w:rsidRDefault="00054167" w14:paraId="0D833D01" w14:textId="6C28DEEC">
            <w:pPr>
              <w:spacing w:after="160" w:line="259" w:lineRule="auto"/>
              <w:jc w:val="left"/>
              <w:rPr>
                <w:rFonts w:ascii="Calibri" w:hAnsi="Calibri" w:eastAsia="Calibri"/>
                <w:sz w:val="24"/>
                <w:szCs w:val="24"/>
                <w:lang w:eastAsia="en-US"/>
              </w:rPr>
            </w:pPr>
            <w:r w:rsidRPr="00995041">
              <w:rPr>
                <w:rFonts w:ascii="Calibri" w:hAnsi="Calibri" w:eastAsia="Calibri"/>
                <w:sz w:val="24"/>
                <w:szCs w:val="24"/>
                <w:lang w:eastAsia="en-US"/>
              </w:rPr>
              <w:t>Strategy and performance information, plans, assessments, inspections and reviews.</w:t>
            </w:r>
          </w:p>
        </w:tc>
      </w:tr>
      <w:tr w:rsidRPr="00995041" w:rsidR="00054167" w:rsidTr="0029270E" w14:paraId="1F2D330B" w14:textId="72453863">
        <w:tc>
          <w:tcPr>
            <w:tcW w:w="805" w:type="dxa"/>
          </w:tcPr>
          <w:p w:rsidRPr="00995041" w:rsidR="00054167" w:rsidP="00F40A6F" w:rsidRDefault="0029270E" w14:paraId="77846ED7" w14:textId="45A80FFD">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4</w:t>
            </w:r>
          </w:p>
        </w:tc>
        <w:tc>
          <w:tcPr>
            <w:tcW w:w="2340" w:type="dxa"/>
          </w:tcPr>
          <w:p w:rsidRPr="00995041" w:rsidR="00054167" w:rsidP="00F40A6F" w:rsidRDefault="00054167" w14:paraId="3F2590B5" w14:textId="113D4B75">
            <w:pPr>
              <w:spacing w:after="160" w:line="259" w:lineRule="auto"/>
              <w:jc w:val="left"/>
              <w:rPr>
                <w:rFonts w:ascii="Calibri" w:hAnsi="Calibri" w:eastAsia="Calibri"/>
                <w:sz w:val="24"/>
                <w:szCs w:val="24"/>
                <w:lang w:eastAsia="en-US"/>
              </w:rPr>
            </w:pPr>
            <w:r w:rsidRPr="00995041">
              <w:rPr>
                <w:rFonts w:ascii="Calibri" w:hAnsi="Calibri" w:eastAsia="Calibri"/>
                <w:sz w:val="24"/>
                <w:szCs w:val="24"/>
                <w:lang w:eastAsia="en-US"/>
              </w:rPr>
              <w:t>How we make decisions.</w:t>
            </w:r>
          </w:p>
        </w:tc>
        <w:tc>
          <w:tcPr>
            <w:tcW w:w="6201" w:type="dxa"/>
          </w:tcPr>
          <w:p w:rsidRPr="00995041" w:rsidR="00054167" w:rsidP="00F40A6F" w:rsidRDefault="00054167" w14:paraId="64912865" w14:textId="090F4414">
            <w:pPr>
              <w:spacing w:after="160" w:line="259" w:lineRule="auto"/>
              <w:jc w:val="left"/>
              <w:rPr>
                <w:rFonts w:ascii="Calibri" w:hAnsi="Calibri" w:eastAsia="Calibri"/>
                <w:sz w:val="24"/>
                <w:szCs w:val="24"/>
                <w:lang w:eastAsia="en-US"/>
              </w:rPr>
            </w:pPr>
            <w:r w:rsidRPr="00995041">
              <w:rPr>
                <w:rFonts w:ascii="Calibri" w:hAnsi="Calibri" w:eastAsia="Calibri"/>
                <w:sz w:val="24"/>
                <w:szCs w:val="24"/>
                <w:lang w:eastAsia="en-US"/>
              </w:rPr>
              <w:t>Policy proposals and decisions. Decision making processes, internal criteria and procedures, consultations.</w:t>
            </w:r>
          </w:p>
        </w:tc>
      </w:tr>
      <w:tr w:rsidRPr="00995041" w:rsidR="00054167" w:rsidTr="0029270E" w14:paraId="77560C20" w14:textId="291E6E9C">
        <w:tc>
          <w:tcPr>
            <w:tcW w:w="805" w:type="dxa"/>
          </w:tcPr>
          <w:p w:rsidRPr="00995041" w:rsidR="00054167" w:rsidP="00F40A6F" w:rsidRDefault="0029270E" w14:paraId="340F68D7" w14:textId="5B7A406A">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5</w:t>
            </w:r>
          </w:p>
        </w:tc>
        <w:tc>
          <w:tcPr>
            <w:tcW w:w="2340" w:type="dxa"/>
          </w:tcPr>
          <w:p w:rsidRPr="00995041" w:rsidR="00054167" w:rsidP="00F40A6F" w:rsidRDefault="00054167" w14:paraId="240BE4D2" w14:textId="366DF9A8">
            <w:pPr>
              <w:spacing w:after="160" w:line="259" w:lineRule="auto"/>
              <w:jc w:val="left"/>
              <w:rPr>
                <w:rFonts w:ascii="Calibri" w:hAnsi="Calibri" w:eastAsia="Calibri"/>
                <w:sz w:val="24"/>
                <w:szCs w:val="24"/>
                <w:lang w:eastAsia="en-US"/>
              </w:rPr>
            </w:pPr>
            <w:r w:rsidRPr="00995041">
              <w:rPr>
                <w:rFonts w:ascii="Calibri" w:hAnsi="Calibri" w:eastAsia="Calibri"/>
                <w:sz w:val="24"/>
                <w:szCs w:val="24"/>
                <w:lang w:eastAsia="en-US"/>
              </w:rPr>
              <w:t>Our policies and procedures.</w:t>
            </w:r>
          </w:p>
        </w:tc>
        <w:tc>
          <w:tcPr>
            <w:tcW w:w="6201" w:type="dxa"/>
          </w:tcPr>
          <w:p w:rsidRPr="00995041" w:rsidR="00054167" w:rsidP="00F40A6F" w:rsidRDefault="00054167" w14:paraId="0F8625CD" w14:textId="312D467C">
            <w:pPr>
              <w:spacing w:after="160" w:line="259" w:lineRule="auto"/>
              <w:jc w:val="left"/>
              <w:rPr>
                <w:rFonts w:ascii="Calibri" w:hAnsi="Calibri" w:eastAsia="Calibri"/>
                <w:sz w:val="24"/>
                <w:szCs w:val="24"/>
                <w:lang w:eastAsia="en-US"/>
              </w:rPr>
            </w:pPr>
            <w:r w:rsidRPr="00995041">
              <w:rPr>
                <w:rFonts w:ascii="Calibri" w:hAnsi="Calibri" w:eastAsia="Calibri"/>
                <w:sz w:val="24"/>
                <w:szCs w:val="24"/>
                <w:lang w:eastAsia="en-US"/>
              </w:rPr>
              <w:t>Current written protocols for delivering our functions and responsibilities.</w:t>
            </w:r>
          </w:p>
        </w:tc>
      </w:tr>
      <w:tr w:rsidRPr="00995041" w:rsidR="00054167" w:rsidTr="0029270E" w14:paraId="40CC51CD" w14:textId="420AB92A">
        <w:tc>
          <w:tcPr>
            <w:tcW w:w="805" w:type="dxa"/>
          </w:tcPr>
          <w:p w:rsidRPr="00995041" w:rsidR="00054167" w:rsidP="00F40A6F" w:rsidRDefault="0029270E" w14:paraId="1B997909" w14:textId="7C0604BC">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6</w:t>
            </w:r>
          </w:p>
        </w:tc>
        <w:tc>
          <w:tcPr>
            <w:tcW w:w="2340" w:type="dxa"/>
          </w:tcPr>
          <w:p w:rsidRPr="00995041" w:rsidR="00054167" w:rsidP="00F40A6F" w:rsidRDefault="00054167" w14:paraId="3B1C1E89" w14:textId="3A564B74">
            <w:pPr>
              <w:spacing w:after="160" w:line="259" w:lineRule="auto"/>
              <w:jc w:val="left"/>
              <w:rPr>
                <w:rFonts w:ascii="Calibri" w:hAnsi="Calibri" w:eastAsia="Calibri"/>
                <w:sz w:val="24"/>
                <w:szCs w:val="24"/>
                <w:lang w:eastAsia="en-US"/>
              </w:rPr>
            </w:pPr>
            <w:r w:rsidRPr="00995041">
              <w:rPr>
                <w:rFonts w:ascii="Calibri" w:hAnsi="Calibri" w:eastAsia="Calibri"/>
                <w:sz w:val="24"/>
                <w:szCs w:val="24"/>
                <w:lang w:eastAsia="en-US"/>
              </w:rPr>
              <w:t xml:space="preserve"> Lists and registers.</w:t>
            </w:r>
          </w:p>
        </w:tc>
        <w:tc>
          <w:tcPr>
            <w:tcW w:w="6201" w:type="dxa"/>
          </w:tcPr>
          <w:p w:rsidRPr="00995041" w:rsidR="00054167" w:rsidP="00F40A6F" w:rsidRDefault="00054167" w14:paraId="306E50E2" w14:textId="4B54A945">
            <w:pPr>
              <w:spacing w:after="160" w:line="259" w:lineRule="auto"/>
              <w:jc w:val="left"/>
              <w:rPr>
                <w:rFonts w:ascii="Calibri" w:hAnsi="Calibri" w:eastAsia="Calibri"/>
                <w:sz w:val="24"/>
                <w:szCs w:val="24"/>
                <w:lang w:eastAsia="en-US"/>
              </w:rPr>
            </w:pPr>
            <w:r w:rsidRPr="00995041">
              <w:rPr>
                <w:rFonts w:ascii="Calibri" w:hAnsi="Calibri" w:eastAsia="Calibri"/>
                <w:sz w:val="24"/>
                <w:szCs w:val="24"/>
                <w:lang w:eastAsia="en-US"/>
              </w:rPr>
              <w:t>Information held in registers required by law and other lists and registers relating to the functions of the authority.</w:t>
            </w:r>
          </w:p>
        </w:tc>
      </w:tr>
      <w:tr w:rsidRPr="00995041" w:rsidR="00054167" w:rsidTr="0029270E" w14:paraId="15E3337E" w14:textId="57A8FD26">
        <w:tc>
          <w:tcPr>
            <w:tcW w:w="805" w:type="dxa"/>
          </w:tcPr>
          <w:p w:rsidRPr="00995041" w:rsidR="00054167" w:rsidP="00DF5D47" w:rsidRDefault="003C0F96" w14:paraId="02B5C540" w14:textId="48E670B0">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7</w:t>
            </w:r>
          </w:p>
        </w:tc>
        <w:tc>
          <w:tcPr>
            <w:tcW w:w="2340" w:type="dxa"/>
          </w:tcPr>
          <w:p w:rsidRPr="00995041" w:rsidR="00054167" w:rsidP="00DF5D47" w:rsidRDefault="00054167" w14:paraId="796AEBC1" w14:textId="0B9F8B75">
            <w:pPr>
              <w:spacing w:after="160" w:line="259" w:lineRule="auto"/>
              <w:jc w:val="left"/>
              <w:rPr>
                <w:rFonts w:ascii="Calibri" w:hAnsi="Calibri" w:eastAsia="Calibri"/>
                <w:sz w:val="24"/>
                <w:szCs w:val="24"/>
                <w:lang w:eastAsia="en-US"/>
              </w:rPr>
            </w:pPr>
            <w:r w:rsidRPr="00995041">
              <w:rPr>
                <w:rFonts w:ascii="Calibri" w:hAnsi="Calibri" w:eastAsia="Calibri"/>
                <w:sz w:val="24"/>
                <w:szCs w:val="24"/>
                <w:lang w:eastAsia="en-US"/>
              </w:rPr>
              <w:t>The services we offer.</w:t>
            </w:r>
          </w:p>
        </w:tc>
        <w:tc>
          <w:tcPr>
            <w:tcW w:w="6201" w:type="dxa"/>
          </w:tcPr>
          <w:p w:rsidRPr="00995041" w:rsidR="00054167" w:rsidP="00DF5D47" w:rsidRDefault="00054167" w14:paraId="090471BA" w14:textId="302016ED">
            <w:pPr>
              <w:spacing w:after="160" w:line="259" w:lineRule="auto"/>
              <w:jc w:val="left"/>
              <w:rPr>
                <w:rFonts w:ascii="Calibri" w:hAnsi="Calibri" w:eastAsia="Calibri"/>
                <w:sz w:val="24"/>
                <w:szCs w:val="24"/>
                <w:lang w:eastAsia="en-US"/>
              </w:rPr>
            </w:pPr>
            <w:r w:rsidRPr="00995041">
              <w:rPr>
                <w:rFonts w:ascii="Calibri" w:hAnsi="Calibri" w:eastAsia="Calibri"/>
                <w:sz w:val="24"/>
                <w:szCs w:val="24"/>
                <w:lang w:eastAsia="en-US"/>
              </w:rPr>
              <w:t>Advice and guidance, booklets and leaflets, transactions and media releases. A description of the services offered.</w:t>
            </w:r>
          </w:p>
        </w:tc>
      </w:tr>
    </w:tbl>
    <w:p w:rsidR="006C38E8" w:rsidP="006C38E8" w:rsidRDefault="006C38E8" w14:paraId="66097EBB" w14:textId="011D3873">
      <w:pPr>
        <w:pStyle w:val="Heading1"/>
        <w:numPr>
          <w:ilvl w:val="0"/>
          <w:numId w:val="0"/>
        </w:numPr>
        <w:ind w:left="432" w:hanging="432"/>
        <w:rPr>
          <w:rFonts w:eastAsia="Calibri"/>
          <w:lang w:eastAsia="en-US"/>
        </w:rPr>
      </w:pPr>
      <w:bookmarkStart w:name="_Toc106876557" w:id="2"/>
    </w:p>
    <w:p w:rsidR="006C38E8" w:rsidRDefault="006C38E8" w14:paraId="590B3665" w14:textId="77777777">
      <w:pPr>
        <w:jc w:val="left"/>
        <w:rPr>
          <w:rFonts w:eastAsia="Calibri"/>
          <w:b/>
          <w:kern w:val="28"/>
          <w:sz w:val="28"/>
          <w:lang w:eastAsia="en-US"/>
        </w:rPr>
      </w:pPr>
      <w:r>
        <w:rPr>
          <w:rFonts w:eastAsia="Calibri"/>
          <w:lang w:eastAsia="en-US"/>
        </w:rPr>
        <w:br w:type="page"/>
      </w:r>
    </w:p>
    <w:p w:rsidRPr="006C38E8" w:rsidR="006C38E8" w:rsidP="006C38E8" w:rsidRDefault="006C38E8" w14:paraId="47902D0D" w14:textId="77777777">
      <w:pPr>
        <w:pStyle w:val="Heading1"/>
        <w:numPr>
          <w:ilvl w:val="0"/>
          <w:numId w:val="0"/>
        </w:numPr>
        <w:ind w:left="432" w:hanging="432"/>
        <w:rPr>
          <w:rFonts w:eastAsia="Calibri"/>
          <w:lang w:eastAsia="en-US"/>
        </w:rPr>
      </w:pPr>
    </w:p>
    <w:p w:rsidR="00FF300C" w:rsidP="0029270E" w:rsidRDefault="00962835" w14:paraId="35E00938" w14:textId="5BF1CB1A">
      <w:pPr>
        <w:pStyle w:val="Heading1"/>
        <w:rPr>
          <w:rFonts w:eastAsia="Calibri"/>
          <w:lang w:eastAsia="en-US"/>
        </w:rPr>
      </w:pPr>
      <w:r>
        <w:rPr>
          <w:rFonts w:eastAsia="Calibri"/>
          <w:lang w:eastAsia="en-US"/>
        </w:rPr>
        <w:t>Responsibilities</w:t>
      </w:r>
    </w:p>
    <w:p w:rsidR="00025E31" w:rsidP="00962835" w:rsidRDefault="00571F51" w14:paraId="3618B547" w14:textId="77777777">
      <w:pPr>
        <w:rPr>
          <w:rFonts w:eastAsia="Calibri"/>
          <w:lang w:eastAsia="en-US"/>
        </w:rPr>
      </w:pPr>
      <w:r>
        <w:rPr>
          <w:rFonts w:eastAsia="Calibri"/>
          <w:lang w:eastAsia="en-US"/>
        </w:rPr>
        <w:t>The overall management of the publications scheme lies with the Parish Council as a corporate body.  The Council has delegated specific responsibilities</w:t>
      </w:r>
      <w:r w:rsidR="009B4622">
        <w:rPr>
          <w:rFonts w:eastAsia="Calibri"/>
          <w:lang w:eastAsia="en-US"/>
        </w:rPr>
        <w:t xml:space="preserve"> as defined below.  The </w:t>
      </w:r>
      <w:r w:rsidR="00025E31">
        <w:rPr>
          <w:rFonts w:eastAsia="Calibri"/>
          <w:lang w:eastAsia="en-US"/>
        </w:rPr>
        <w:t>approval of this document also confirms the delegations as detailed below.</w:t>
      </w:r>
    </w:p>
    <w:p w:rsidR="00025E31" w:rsidP="00962835" w:rsidRDefault="00025E31" w14:paraId="30C42437" w14:textId="77777777">
      <w:pPr>
        <w:rPr>
          <w:rFonts w:eastAsia="Calibri"/>
          <w:lang w:eastAsia="en-US"/>
        </w:rPr>
      </w:pPr>
    </w:p>
    <w:tbl>
      <w:tblPr>
        <w:tblStyle w:val="TableGrid"/>
        <w:tblW w:w="0" w:type="auto"/>
        <w:tblLook w:val="04A0" w:firstRow="1" w:lastRow="0" w:firstColumn="1" w:lastColumn="0" w:noHBand="0" w:noVBand="1"/>
      </w:tblPr>
      <w:tblGrid>
        <w:gridCol w:w="4673"/>
        <w:gridCol w:w="4673"/>
      </w:tblGrid>
      <w:tr w:rsidR="00E9440E" w:rsidTr="00E9440E" w14:paraId="58B4CE49" w14:textId="77777777">
        <w:tc>
          <w:tcPr>
            <w:tcW w:w="4673" w:type="dxa"/>
          </w:tcPr>
          <w:p w:rsidR="00E9440E" w:rsidP="00962835" w:rsidRDefault="00E9440E" w14:paraId="4710D9D9" w14:textId="45317B46">
            <w:pPr>
              <w:rPr>
                <w:rFonts w:eastAsia="Calibri"/>
                <w:lang w:eastAsia="en-US"/>
              </w:rPr>
            </w:pPr>
            <w:r>
              <w:rPr>
                <w:rFonts w:eastAsia="Calibri"/>
                <w:lang w:eastAsia="en-US"/>
              </w:rPr>
              <w:t>Publication Type</w:t>
            </w:r>
          </w:p>
        </w:tc>
        <w:tc>
          <w:tcPr>
            <w:tcW w:w="4673" w:type="dxa"/>
          </w:tcPr>
          <w:p w:rsidR="00E9440E" w:rsidP="00962835" w:rsidRDefault="00E9440E" w14:paraId="6C822AE7" w14:textId="164D4FF7">
            <w:pPr>
              <w:rPr>
                <w:rFonts w:eastAsia="Calibri"/>
                <w:lang w:eastAsia="en-US"/>
              </w:rPr>
            </w:pPr>
            <w:r>
              <w:rPr>
                <w:rFonts w:eastAsia="Calibri"/>
                <w:lang w:eastAsia="en-US"/>
              </w:rPr>
              <w:t>Responsible Person</w:t>
            </w:r>
          </w:p>
        </w:tc>
      </w:tr>
      <w:tr w:rsidR="00E9440E" w:rsidTr="00E9440E" w14:paraId="6BAEADD6" w14:textId="77777777">
        <w:tc>
          <w:tcPr>
            <w:tcW w:w="4673" w:type="dxa"/>
          </w:tcPr>
          <w:p w:rsidR="00E9440E" w:rsidP="00962835" w:rsidRDefault="00E9440E" w14:paraId="2B5AB5CA" w14:textId="1252DA8E">
            <w:pPr>
              <w:rPr>
                <w:rFonts w:eastAsia="Calibri"/>
                <w:lang w:eastAsia="en-US"/>
              </w:rPr>
            </w:pPr>
            <w:r>
              <w:rPr>
                <w:rFonts w:eastAsia="Calibri"/>
                <w:lang w:eastAsia="en-US"/>
              </w:rPr>
              <w:t xml:space="preserve">Printed Documents </w:t>
            </w:r>
          </w:p>
        </w:tc>
        <w:tc>
          <w:tcPr>
            <w:tcW w:w="4673" w:type="dxa"/>
          </w:tcPr>
          <w:p w:rsidR="00E9440E" w:rsidP="00962835" w:rsidRDefault="00E9440E" w14:paraId="51FCD61B" w14:textId="4409D71C">
            <w:pPr>
              <w:rPr>
                <w:rFonts w:eastAsia="Calibri"/>
                <w:lang w:eastAsia="en-US"/>
              </w:rPr>
            </w:pPr>
            <w:r>
              <w:rPr>
                <w:rFonts w:eastAsia="Calibri"/>
                <w:lang w:eastAsia="en-US"/>
              </w:rPr>
              <w:t>Clerk to the Council</w:t>
            </w:r>
          </w:p>
        </w:tc>
      </w:tr>
      <w:tr w:rsidR="00E9440E" w:rsidTr="00E9440E" w14:paraId="4AD27929" w14:textId="77777777">
        <w:tc>
          <w:tcPr>
            <w:tcW w:w="4673" w:type="dxa"/>
          </w:tcPr>
          <w:p w:rsidR="00E9440E" w:rsidP="00962835" w:rsidRDefault="00CD655C" w14:paraId="274FD764" w14:textId="1E0B8D67">
            <w:pPr>
              <w:rPr>
                <w:rFonts w:eastAsia="Calibri"/>
                <w:lang w:eastAsia="en-US"/>
              </w:rPr>
            </w:pPr>
            <w:r>
              <w:rPr>
                <w:rFonts w:eastAsia="Calibri"/>
                <w:lang w:eastAsia="en-US"/>
              </w:rPr>
              <w:t>Viewed documents</w:t>
            </w:r>
          </w:p>
        </w:tc>
        <w:tc>
          <w:tcPr>
            <w:tcW w:w="4673" w:type="dxa"/>
          </w:tcPr>
          <w:p w:rsidR="00E9440E" w:rsidP="00962835" w:rsidRDefault="00CD655C" w14:paraId="3D06D97E" w14:textId="307B433E">
            <w:pPr>
              <w:rPr>
                <w:rFonts w:eastAsia="Calibri"/>
                <w:lang w:eastAsia="en-US"/>
              </w:rPr>
            </w:pPr>
            <w:r>
              <w:rPr>
                <w:rFonts w:eastAsia="Calibri"/>
                <w:lang w:eastAsia="en-US"/>
              </w:rPr>
              <w:t>Clerk to the Council</w:t>
            </w:r>
          </w:p>
        </w:tc>
      </w:tr>
      <w:tr w:rsidR="00CD655C" w:rsidTr="00E9440E" w14:paraId="1C0A9487" w14:textId="77777777">
        <w:tc>
          <w:tcPr>
            <w:tcW w:w="4673" w:type="dxa"/>
          </w:tcPr>
          <w:p w:rsidR="00CD655C" w:rsidP="00962835" w:rsidRDefault="00CD655C" w14:paraId="342A5697" w14:textId="0AC040BE">
            <w:pPr>
              <w:rPr>
                <w:rFonts w:eastAsia="Calibri"/>
                <w:lang w:eastAsia="en-US"/>
              </w:rPr>
            </w:pPr>
            <w:r>
              <w:rPr>
                <w:rFonts w:eastAsia="Calibri"/>
                <w:lang w:eastAsia="en-US"/>
              </w:rPr>
              <w:t>Email Documents</w:t>
            </w:r>
          </w:p>
        </w:tc>
        <w:tc>
          <w:tcPr>
            <w:tcW w:w="4673" w:type="dxa"/>
          </w:tcPr>
          <w:p w:rsidR="00CD655C" w:rsidP="00962835" w:rsidRDefault="00CD655C" w14:paraId="5748B9BE" w14:textId="3F6539AD">
            <w:pPr>
              <w:rPr>
                <w:rFonts w:eastAsia="Calibri"/>
                <w:lang w:eastAsia="en-US"/>
              </w:rPr>
            </w:pPr>
            <w:r>
              <w:rPr>
                <w:rFonts w:eastAsia="Calibri"/>
                <w:lang w:eastAsia="en-US"/>
              </w:rPr>
              <w:t>Clerk to the council</w:t>
            </w:r>
          </w:p>
        </w:tc>
      </w:tr>
      <w:tr w:rsidR="00CD655C" w:rsidTr="00E9440E" w14:paraId="22785E6F" w14:textId="77777777">
        <w:tc>
          <w:tcPr>
            <w:tcW w:w="4673" w:type="dxa"/>
          </w:tcPr>
          <w:p w:rsidR="00CD655C" w:rsidP="00962835" w:rsidRDefault="00CD655C" w14:paraId="4F954AEF" w14:textId="6BE2FDAB">
            <w:pPr>
              <w:rPr>
                <w:rFonts w:eastAsia="Calibri"/>
                <w:lang w:eastAsia="en-US"/>
              </w:rPr>
            </w:pPr>
            <w:r>
              <w:rPr>
                <w:rFonts w:eastAsia="Calibri"/>
                <w:lang w:eastAsia="en-US"/>
              </w:rPr>
              <w:t>Web documents</w:t>
            </w:r>
          </w:p>
        </w:tc>
        <w:tc>
          <w:tcPr>
            <w:tcW w:w="4673" w:type="dxa"/>
          </w:tcPr>
          <w:p w:rsidR="00CD655C" w:rsidP="00962835" w:rsidRDefault="005F3E85" w14:paraId="2D68A46B" w14:textId="35424378">
            <w:pPr>
              <w:rPr>
                <w:rFonts w:eastAsia="Calibri"/>
                <w:lang w:eastAsia="en-US"/>
              </w:rPr>
            </w:pPr>
            <w:r>
              <w:rPr>
                <w:rFonts w:eastAsia="Calibri"/>
                <w:lang w:eastAsia="en-US"/>
              </w:rPr>
              <w:t>Nominated councillor for web updates</w:t>
            </w:r>
          </w:p>
        </w:tc>
      </w:tr>
      <w:tr w:rsidR="005F3E85" w:rsidTr="00E9440E" w14:paraId="0D6B96D3" w14:textId="77777777">
        <w:tc>
          <w:tcPr>
            <w:tcW w:w="4673" w:type="dxa"/>
          </w:tcPr>
          <w:p w:rsidR="005F3E85" w:rsidP="00962835" w:rsidRDefault="005F3E85" w14:paraId="3014AA11" w14:textId="77777777">
            <w:pPr>
              <w:rPr>
                <w:rFonts w:eastAsia="Calibri"/>
                <w:lang w:eastAsia="en-US"/>
              </w:rPr>
            </w:pPr>
          </w:p>
        </w:tc>
        <w:tc>
          <w:tcPr>
            <w:tcW w:w="4673" w:type="dxa"/>
          </w:tcPr>
          <w:p w:rsidR="005F3E85" w:rsidP="00962835" w:rsidRDefault="005F3E85" w14:paraId="23CD1356" w14:textId="77777777">
            <w:pPr>
              <w:rPr>
                <w:rFonts w:eastAsia="Calibri"/>
                <w:lang w:eastAsia="en-US"/>
              </w:rPr>
            </w:pPr>
          </w:p>
        </w:tc>
      </w:tr>
    </w:tbl>
    <w:p w:rsidRPr="00962835" w:rsidR="00962835" w:rsidP="00962835" w:rsidRDefault="00025E31" w14:paraId="342A6F54" w14:textId="6CEF3B55">
      <w:pPr>
        <w:rPr>
          <w:rFonts w:eastAsia="Calibri"/>
          <w:lang w:eastAsia="en-US"/>
        </w:rPr>
      </w:pPr>
      <w:r>
        <w:rPr>
          <w:rFonts w:eastAsia="Calibri"/>
          <w:lang w:eastAsia="en-US"/>
        </w:rPr>
        <w:t xml:space="preserve"> </w:t>
      </w:r>
    </w:p>
    <w:p w:rsidR="0029270E" w:rsidP="0029270E" w:rsidRDefault="0029270E" w14:paraId="71EAF0C4" w14:textId="7CC1E7A1">
      <w:pPr>
        <w:pStyle w:val="Heading1"/>
        <w:rPr>
          <w:rFonts w:eastAsia="Calibri"/>
          <w:lang w:eastAsia="en-US"/>
        </w:rPr>
      </w:pPr>
      <w:r>
        <w:rPr>
          <w:rFonts w:eastAsia="Calibri"/>
          <w:lang w:eastAsia="en-US"/>
        </w:rPr>
        <w:t>Payment</w:t>
      </w:r>
      <w:bookmarkEnd w:id="2"/>
    </w:p>
    <w:p w:rsidR="00D1198D" w:rsidP="00D1198D" w:rsidRDefault="00D1198D" w14:paraId="63DF7F0F" w14:textId="77777777">
      <w:pPr>
        <w:rPr>
          <w:rFonts w:eastAsia="Calibri"/>
          <w:lang w:eastAsia="en-US"/>
        </w:rPr>
      </w:pPr>
    </w:p>
    <w:p w:rsidR="00D1198D" w:rsidP="00D1198D" w:rsidRDefault="00D1198D" w14:paraId="6793B005" w14:textId="77777777">
      <w:pPr>
        <w:spacing w:after="160" w:line="259" w:lineRule="auto"/>
        <w:ind w:left="720"/>
        <w:jc w:val="left"/>
        <w:rPr>
          <w:rFonts w:ascii="Calibri" w:hAnsi="Calibri" w:eastAsia="Calibri"/>
          <w:sz w:val="24"/>
          <w:szCs w:val="24"/>
          <w:lang w:eastAsia="en-US"/>
        </w:rPr>
      </w:pPr>
      <w:r w:rsidRPr="00E93BBC">
        <w:rPr>
          <w:rFonts w:ascii="Calibri" w:hAnsi="Calibri" w:eastAsia="Calibri"/>
          <w:sz w:val="24"/>
          <w:szCs w:val="24"/>
          <w:lang w:eastAsia="en-US"/>
        </w:rPr>
        <w:t xml:space="preserve">Reasonable charges may apply for the provision of copies of the documents / information listed in each of the classes. </w:t>
      </w:r>
      <w:r>
        <w:rPr>
          <w:rFonts w:ascii="Calibri" w:hAnsi="Calibri" w:eastAsia="Calibri"/>
          <w:sz w:val="24"/>
          <w:szCs w:val="24"/>
          <w:lang w:eastAsia="en-US"/>
        </w:rPr>
        <w:t xml:space="preserve"> </w:t>
      </w:r>
    </w:p>
    <w:p w:rsidR="00D1198D" w:rsidP="00D1198D" w:rsidRDefault="00D1198D" w14:paraId="27D4AE86" w14:textId="77777777">
      <w:pPr>
        <w:spacing w:after="160" w:line="259" w:lineRule="auto"/>
        <w:ind w:left="720"/>
        <w:jc w:val="left"/>
        <w:rPr>
          <w:rFonts w:ascii="Calibri" w:hAnsi="Calibri" w:eastAsia="Calibri"/>
          <w:sz w:val="24"/>
          <w:szCs w:val="24"/>
          <w:lang w:eastAsia="en-US"/>
        </w:rPr>
      </w:pPr>
      <w:r>
        <w:rPr>
          <w:rFonts w:ascii="Calibri" w:hAnsi="Calibri" w:eastAsia="Calibri"/>
          <w:sz w:val="24"/>
          <w:szCs w:val="24"/>
          <w:lang w:eastAsia="en-US"/>
        </w:rPr>
        <w:t>For printing and emailing of documents please contact the clerk.  It may take up to 7 days for requests to be processed.</w:t>
      </w:r>
    </w:p>
    <w:p w:rsidR="00D1198D" w:rsidP="00D1198D" w:rsidRDefault="00D1198D" w14:paraId="25380414" w14:textId="77777777">
      <w:pPr>
        <w:spacing w:after="160" w:line="259" w:lineRule="auto"/>
        <w:ind w:left="720"/>
        <w:jc w:val="left"/>
        <w:rPr>
          <w:rFonts w:ascii="Calibri" w:hAnsi="Calibri" w:eastAsia="Calibri"/>
          <w:sz w:val="24"/>
          <w:szCs w:val="24"/>
          <w:lang w:eastAsia="en-US"/>
        </w:rPr>
      </w:pPr>
      <w:r>
        <w:rPr>
          <w:rFonts w:ascii="Calibri" w:hAnsi="Calibri" w:eastAsia="Calibri"/>
          <w:sz w:val="24"/>
          <w:szCs w:val="24"/>
          <w:lang w:eastAsia="en-US"/>
        </w:rPr>
        <w:t>For visual inspection of documents please contact the clerk to make an appointment.</w:t>
      </w:r>
    </w:p>
    <w:p w:rsidRPr="005C6710" w:rsidR="00D1198D" w:rsidP="005C6710" w:rsidRDefault="00D1198D" w14:paraId="59D55110" w14:textId="5FB8C2D1">
      <w:pPr>
        <w:spacing w:after="160" w:line="259" w:lineRule="auto"/>
        <w:ind w:left="720"/>
        <w:jc w:val="left"/>
        <w:rPr>
          <w:rFonts w:ascii="Calibri" w:hAnsi="Calibri" w:eastAsia="Calibri"/>
          <w:sz w:val="24"/>
          <w:szCs w:val="24"/>
          <w:lang w:eastAsia="en-US"/>
        </w:rPr>
      </w:pPr>
      <w:r>
        <w:rPr>
          <w:rFonts w:ascii="Calibri" w:hAnsi="Calibri" w:eastAsia="Calibri"/>
          <w:sz w:val="24"/>
          <w:szCs w:val="24"/>
          <w:lang w:eastAsia="en-US"/>
        </w:rPr>
        <w:t>Payment is due before documents are made available/issued and to be carried out by bank transfer.  The clerk will provide the details on request.</w:t>
      </w:r>
    </w:p>
    <w:p w:rsidR="0029270E" w:rsidP="0029270E" w:rsidRDefault="0029270E" w14:paraId="5065938D" w14:textId="2C232E5F">
      <w:pPr>
        <w:spacing w:after="160" w:line="259" w:lineRule="auto"/>
        <w:ind w:left="720"/>
        <w:jc w:val="left"/>
        <w:rPr>
          <w:rFonts w:ascii="Calibri" w:hAnsi="Calibri" w:eastAsia="Calibri"/>
          <w:sz w:val="24"/>
          <w:szCs w:val="24"/>
          <w:lang w:eastAsia="en-US"/>
        </w:rPr>
      </w:pPr>
      <w:r>
        <w:rPr>
          <w:rFonts w:ascii="Calibri" w:hAnsi="Calibri" w:eastAsia="Calibri"/>
          <w:sz w:val="24"/>
          <w:szCs w:val="24"/>
          <w:lang w:eastAsia="en-US"/>
        </w:rPr>
        <w:t>Payment is due before documents are made available/issued and to be carried out by bank transfer.  The clerk will provide the details on request.</w:t>
      </w:r>
      <w:r w:rsidR="00501A0E">
        <w:rPr>
          <w:rFonts w:ascii="Calibri" w:hAnsi="Calibri" w:eastAsia="Calibri"/>
          <w:sz w:val="24"/>
          <w:szCs w:val="24"/>
          <w:lang w:eastAsia="en-US"/>
        </w:rPr>
        <w:t xml:space="preserve">  Payments due will be as per the table of charges Below</w:t>
      </w:r>
    </w:p>
    <w:p w:rsidRPr="00D55E5B" w:rsidR="00C440B9" w:rsidP="00D55E5B" w:rsidRDefault="00C440B9" w14:paraId="027532A4" w14:textId="464140F3">
      <w:pPr>
        <w:pStyle w:val="ListParagraph"/>
        <w:numPr>
          <w:ilvl w:val="0"/>
          <w:numId w:val="16"/>
        </w:numPr>
        <w:spacing w:after="160" w:line="259" w:lineRule="auto"/>
        <w:jc w:val="left"/>
        <w:rPr>
          <w:rFonts w:ascii="Calibri" w:hAnsi="Calibri" w:eastAsia="Calibri"/>
          <w:sz w:val="24"/>
          <w:szCs w:val="24"/>
          <w:lang w:eastAsia="en-US"/>
        </w:rPr>
      </w:pPr>
      <w:r w:rsidRPr="00D55E5B">
        <w:rPr>
          <w:rFonts w:ascii="Calibri" w:hAnsi="Calibri" w:eastAsia="Calibri"/>
          <w:sz w:val="24"/>
          <w:szCs w:val="24"/>
          <w:lang w:eastAsia="en-US"/>
        </w:rPr>
        <w:t>Table of Charges</w:t>
      </w:r>
    </w:p>
    <w:p w:rsidR="00C440B9" w:rsidP="00E93BBC" w:rsidRDefault="00C440B9" w14:paraId="403D6CD7" w14:textId="77777777">
      <w:pPr>
        <w:spacing w:after="160" w:line="259" w:lineRule="auto"/>
        <w:jc w:val="left"/>
        <w:rPr>
          <w:rFonts w:ascii="Calibri" w:hAnsi="Calibri" w:eastAsia="Calibri"/>
          <w:sz w:val="24"/>
          <w:szCs w:val="24"/>
          <w:lang w:eastAsia="en-US"/>
        </w:rPr>
      </w:pPr>
    </w:p>
    <w:tbl>
      <w:tblPr>
        <w:tblStyle w:val="TableGrid"/>
        <w:tblW w:w="0" w:type="auto"/>
        <w:tblInd w:w="1345" w:type="dxa"/>
        <w:tblLook w:val="04A0" w:firstRow="1" w:lastRow="0" w:firstColumn="1" w:lastColumn="0" w:noHBand="0" w:noVBand="1"/>
      </w:tblPr>
      <w:tblGrid>
        <w:gridCol w:w="3115"/>
        <w:gridCol w:w="3115"/>
      </w:tblGrid>
      <w:tr w:rsidR="00D55E5B" w:rsidTr="00D55E5B" w14:paraId="06C002F4" w14:textId="77777777">
        <w:tc>
          <w:tcPr>
            <w:tcW w:w="3115" w:type="dxa"/>
          </w:tcPr>
          <w:p w:rsidR="00D55E5B" w:rsidP="00E93BBC" w:rsidRDefault="00D55E5B" w14:paraId="1DA08AAD" w14:textId="3FA2EAA8">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Media</w:t>
            </w:r>
          </w:p>
        </w:tc>
        <w:tc>
          <w:tcPr>
            <w:tcW w:w="3115" w:type="dxa"/>
          </w:tcPr>
          <w:p w:rsidR="00D55E5B" w:rsidP="00E93BBC" w:rsidRDefault="00D55E5B" w14:paraId="32F4C7DF" w14:textId="77777777">
            <w:pPr>
              <w:spacing w:after="160" w:line="259" w:lineRule="auto"/>
              <w:jc w:val="left"/>
              <w:rPr>
                <w:rFonts w:ascii="Calibri" w:hAnsi="Calibri" w:eastAsia="Calibri"/>
                <w:sz w:val="24"/>
                <w:szCs w:val="24"/>
                <w:lang w:eastAsia="en-US"/>
              </w:rPr>
            </w:pPr>
          </w:p>
        </w:tc>
      </w:tr>
      <w:tr w:rsidR="00D55E5B" w:rsidTr="00D55E5B" w14:paraId="34084DFC" w14:textId="77777777">
        <w:tc>
          <w:tcPr>
            <w:tcW w:w="3115" w:type="dxa"/>
          </w:tcPr>
          <w:p w:rsidR="00D55E5B" w:rsidP="00E93BBC" w:rsidRDefault="00D55E5B" w14:paraId="0F3E0E4E" w14:textId="0F535A86">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Printing of Documents Per side</w:t>
            </w:r>
          </w:p>
        </w:tc>
        <w:tc>
          <w:tcPr>
            <w:tcW w:w="3115" w:type="dxa"/>
          </w:tcPr>
          <w:p w:rsidR="00D55E5B" w:rsidP="00E93BBC" w:rsidRDefault="00D55E5B" w14:paraId="6946A91F" w14:textId="77777777">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A4 30p</w:t>
            </w:r>
          </w:p>
          <w:p w:rsidR="00D55E5B" w:rsidP="00E93BBC" w:rsidRDefault="00D55E5B" w14:paraId="5AB77AA2" w14:textId="2B652C30">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A3 60P</w:t>
            </w:r>
          </w:p>
        </w:tc>
      </w:tr>
      <w:tr w:rsidR="00D55E5B" w:rsidTr="00D55E5B" w14:paraId="6DAB2F54" w14:textId="77777777">
        <w:tc>
          <w:tcPr>
            <w:tcW w:w="3115" w:type="dxa"/>
          </w:tcPr>
          <w:p w:rsidR="00D55E5B" w:rsidP="00E93BBC" w:rsidRDefault="00D55E5B" w14:paraId="3DA48EE5" w14:textId="2C94326C">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Visual inspection of documents</w:t>
            </w:r>
          </w:p>
        </w:tc>
        <w:tc>
          <w:tcPr>
            <w:tcW w:w="3115" w:type="dxa"/>
          </w:tcPr>
          <w:p w:rsidR="00D55E5B" w:rsidP="00E93BBC" w:rsidRDefault="00D55E5B" w14:paraId="6D0AB291" w14:textId="22A51CE5">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£12 per hour minimum 1 hour</w:t>
            </w:r>
          </w:p>
        </w:tc>
      </w:tr>
      <w:tr w:rsidR="00D55E5B" w:rsidTr="00D55E5B" w14:paraId="107A0CDC" w14:textId="77777777">
        <w:tc>
          <w:tcPr>
            <w:tcW w:w="3115" w:type="dxa"/>
          </w:tcPr>
          <w:p w:rsidR="00D55E5B" w:rsidP="00E93BBC" w:rsidRDefault="00D55E5B" w14:paraId="7CE64BE1" w14:textId="08D2DDB2">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Email Documents</w:t>
            </w:r>
          </w:p>
        </w:tc>
        <w:tc>
          <w:tcPr>
            <w:tcW w:w="3115" w:type="dxa"/>
          </w:tcPr>
          <w:p w:rsidR="00D55E5B" w:rsidP="00E93BBC" w:rsidRDefault="00D55E5B" w14:paraId="29F9E808" w14:textId="44F42D16">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£2 per document</w:t>
            </w:r>
          </w:p>
        </w:tc>
      </w:tr>
      <w:tr w:rsidR="00D55E5B" w:rsidTr="00D55E5B" w14:paraId="5995F1E2" w14:textId="77777777">
        <w:tc>
          <w:tcPr>
            <w:tcW w:w="3115" w:type="dxa"/>
          </w:tcPr>
          <w:p w:rsidR="00D55E5B" w:rsidP="00E93BBC" w:rsidRDefault="00D55E5B" w14:paraId="386DEB96" w14:textId="7647AB50">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Web Documents</w:t>
            </w:r>
          </w:p>
        </w:tc>
        <w:tc>
          <w:tcPr>
            <w:tcW w:w="3115" w:type="dxa"/>
          </w:tcPr>
          <w:p w:rsidR="00D55E5B" w:rsidP="00E93BBC" w:rsidRDefault="00D55E5B" w14:paraId="6BF3AF22" w14:textId="012F7D37">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£0</w:t>
            </w:r>
          </w:p>
        </w:tc>
      </w:tr>
      <w:tr w:rsidR="00D55E5B" w:rsidTr="00D55E5B" w14:paraId="34FAAB5B" w14:textId="77777777">
        <w:tc>
          <w:tcPr>
            <w:tcW w:w="3115" w:type="dxa"/>
          </w:tcPr>
          <w:p w:rsidR="00D55E5B" w:rsidP="00E93BBC" w:rsidRDefault="00D55E5B" w14:paraId="4B6AA195" w14:textId="1C78BFE7">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Notice Board Documents</w:t>
            </w:r>
          </w:p>
        </w:tc>
        <w:tc>
          <w:tcPr>
            <w:tcW w:w="3115" w:type="dxa"/>
          </w:tcPr>
          <w:p w:rsidR="00D55E5B" w:rsidP="00E93BBC" w:rsidRDefault="00D55E5B" w14:paraId="54C5A739" w14:textId="053F948B">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£0</w:t>
            </w:r>
          </w:p>
        </w:tc>
      </w:tr>
    </w:tbl>
    <w:p w:rsidR="00C440B9" w:rsidP="00E93BBC" w:rsidRDefault="00C440B9" w14:paraId="5458DDE8" w14:textId="652464D7">
      <w:pPr>
        <w:spacing w:after="160" w:line="259" w:lineRule="auto"/>
        <w:jc w:val="left"/>
        <w:rPr>
          <w:rFonts w:ascii="Calibri" w:hAnsi="Calibri" w:eastAsia="Calibri"/>
          <w:sz w:val="24"/>
          <w:szCs w:val="24"/>
          <w:lang w:eastAsia="en-US"/>
        </w:rPr>
        <w:sectPr w:rsidR="00C440B9" w:rsidSect="0044245F">
          <w:headerReference w:type="default" r:id="rId12"/>
          <w:footerReference w:type="default" r:id="rId13"/>
          <w:pgSz w:w="11908" w:h="16838" w:orient="portrait" w:code="9"/>
          <w:pgMar w:top="851" w:right="1276" w:bottom="1134" w:left="1276" w:header="340" w:footer="340" w:gutter="0"/>
          <w:cols w:space="720"/>
          <w:noEndnote/>
        </w:sectPr>
      </w:pPr>
    </w:p>
    <w:p w:rsidR="00CD3597" w:rsidRDefault="00CD3597" w14:paraId="17942442" w14:textId="6FD6B1A0">
      <w:pPr>
        <w:jc w:val="left"/>
        <w:rPr>
          <w:rFonts w:ascii="Calibri" w:hAnsi="Calibri" w:eastAsia="Calibri"/>
          <w:sz w:val="24"/>
          <w:szCs w:val="24"/>
          <w:lang w:eastAsia="en-US"/>
        </w:rPr>
      </w:pPr>
    </w:p>
    <w:p w:rsidR="00E93BBC" w:rsidP="001214E3" w:rsidRDefault="000B5EB8" w14:paraId="1FCDC1CA" w14:textId="5EAD1A3D">
      <w:pPr>
        <w:pStyle w:val="Heading1"/>
        <w:rPr>
          <w:rFonts w:eastAsia="Calibri"/>
          <w:lang w:eastAsia="en-US"/>
        </w:rPr>
      </w:pPr>
      <w:bookmarkStart w:name="_Toc106876558" w:id="3"/>
      <w:r>
        <w:rPr>
          <w:rFonts w:eastAsia="Calibri"/>
          <w:lang w:eastAsia="en-US"/>
        </w:rPr>
        <w:t xml:space="preserve">Schedule of Published </w:t>
      </w:r>
      <w:r w:rsidR="001214E3">
        <w:rPr>
          <w:rFonts w:eastAsia="Calibri"/>
          <w:lang w:eastAsia="en-US"/>
        </w:rPr>
        <w:t>Information</w:t>
      </w:r>
      <w:bookmarkEnd w:id="3"/>
    </w:p>
    <w:p w:rsidRPr="009A57CB" w:rsidR="009A57CB" w:rsidP="009A57CB" w:rsidRDefault="009A57CB" w14:paraId="6CD64465" w14:textId="5C551595">
      <w:pPr>
        <w:spacing w:after="160" w:line="259" w:lineRule="auto"/>
        <w:jc w:val="left"/>
        <w:rPr>
          <w:rFonts w:eastAsia="Calibri"/>
          <w:lang w:eastAsia="en-US"/>
        </w:rPr>
      </w:pPr>
      <w:r w:rsidRPr="30A61B2B">
        <w:rPr>
          <w:rFonts w:ascii="Calibri" w:hAnsi="Calibri" w:eastAsia="Calibri"/>
          <w:sz w:val="24"/>
          <w:szCs w:val="24"/>
          <w:lang w:eastAsia="en-US"/>
        </w:rPr>
        <w:t xml:space="preserve">Publication Type </w:t>
      </w:r>
      <w:r w:rsidRPr="30A61B2B" w:rsidR="004820D6">
        <w:rPr>
          <w:rFonts w:ascii="Calibri" w:hAnsi="Calibri" w:eastAsia="Calibri"/>
          <w:sz w:val="24"/>
          <w:szCs w:val="24"/>
          <w:lang w:eastAsia="en-US"/>
        </w:rPr>
        <w:t xml:space="preserve">Key </w:t>
      </w:r>
      <w:r w:rsidRPr="30A61B2B">
        <w:rPr>
          <w:rFonts w:ascii="Calibri" w:hAnsi="Calibri" w:eastAsia="Calibri"/>
          <w:sz w:val="24"/>
          <w:szCs w:val="24"/>
          <w:lang w:eastAsia="en-US"/>
        </w:rPr>
        <w:t>Web(W), Hard Copy (P), e-mail (E), visual Inspection (V), Notice Board (N)</w:t>
      </w:r>
    </w:p>
    <w:p w:rsidRPr="001214E3" w:rsidR="001214E3" w:rsidP="001214E3" w:rsidRDefault="001214E3" w14:paraId="42B629AD" w14:textId="77777777">
      <w:pPr>
        <w:rPr>
          <w:rFonts w:eastAsia="Calibri"/>
          <w:lang w:eastAsia="en-US"/>
        </w:rPr>
      </w:pPr>
    </w:p>
    <w:tbl>
      <w:tblPr>
        <w:tblStyle w:val="TableGrid"/>
        <w:tblW w:w="13036" w:type="dxa"/>
        <w:tblLook w:val="04A0" w:firstRow="1" w:lastRow="0" w:firstColumn="1" w:lastColumn="0" w:noHBand="0" w:noVBand="1"/>
      </w:tblPr>
      <w:tblGrid>
        <w:gridCol w:w="848"/>
        <w:gridCol w:w="1644"/>
        <w:gridCol w:w="6067"/>
        <w:gridCol w:w="3170"/>
        <w:gridCol w:w="1307"/>
      </w:tblGrid>
      <w:tr w:rsidRPr="00E93BBC" w:rsidR="009330DF" w:rsidTr="00843914" w14:paraId="2A8FFE8F" w14:textId="7126304A">
        <w:trPr>
          <w:tblHeader/>
        </w:trPr>
        <w:tc>
          <w:tcPr>
            <w:tcW w:w="855" w:type="dxa"/>
          </w:tcPr>
          <w:p w:rsidRPr="00E93BBC" w:rsidR="009330DF" w:rsidP="009A4751" w:rsidRDefault="009330DF" w14:paraId="467608D8" w14:textId="11CE1B17">
            <w:pPr>
              <w:spacing w:after="160" w:line="259" w:lineRule="auto"/>
              <w:jc w:val="center"/>
              <w:rPr>
                <w:rFonts w:ascii="Calibri" w:hAnsi="Calibri" w:eastAsia="Calibri"/>
                <w:sz w:val="24"/>
                <w:szCs w:val="24"/>
                <w:lang w:eastAsia="en-US"/>
              </w:rPr>
            </w:pPr>
            <w:r>
              <w:rPr>
                <w:rFonts w:ascii="Calibri" w:hAnsi="Calibri" w:eastAsia="Calibri"/>
                <w:sz w:val="24"/>
                <w:szCs w:val="24"/>
                <w:lang w:eastAsia="en-US"/>
              </w:rPr>
              <w:t>Class</w:t>
            </w:r>
          </w:p>
        </w:tc>
        <w:tc>
          <w:tcPr>
            <w:tcW w:w="1653" w:type="dxa"/>
          </w:tcPr>
          <w:p w:rsidRPr="00E93BBC" w:rsidR="009330DF" w:rsidP="005E130F" w:rsidRDefault="009330DF" w14:paraId="14986AAB" w14:textId="56245D3B">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Type</w:t>
            </w:r>
          </w:p>
        </w:tc>
        <w:tc>
          <w:tcPr>
            <w:tcW w:w="6276" w:type="dxa"/>
          </w:tcPr>
          <w:p w:rsidRPr="00E93BBC" w:rsidR="009330DF" w:rsidP="005E130F" w:rsidRDefault="009330DF" w14:paraId="2045A321" w14:textId="40FCD3D0">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Document</w:t>
            </w:r>
          </w:p>
        </w:tc>
        <w:tc>
          <w:tcPr>
            <w:tcW w:w="3260" w:type="dxa"/>
          </w:tcPr>
          <w:p w:rsidR="009330DF" w:rsidP="005E130F" w:rsidRDefault="000C7B78" w14:paraId="5776E56C" w14:textId="73BD26AC">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 xml:space="preserve">Document </w:t>
            </w:r>
            <w:r w:rsidR="00843914">
              <w:rPr>
                <w:rFonts w:ascii="Calibri" w:hAnsi="Calibri" w:eastAsia="Calibri"/>
                <w:sz w:val="24"/>
                <w:szCs w:val="24"/>
                <w:lang w:eastAsia="en-US"/>
              </w:rPr>
              <w:t>Information ref no location etc</w:t>
            </w:r>
          </w:p>
        </w:tc>
        <w:tc>
          <w:tcPr>
            <w:tcW w:w="992" w:type="dxa"/>
          </w:tcPr>
          <w:p w:rsidR="009330DF" w:rsidP="005E130F" w:rsidRDefault="009330DF" w14:paraId="61178AE8" w14:textId="28DE417C">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Publication Type</w:t>
            </w:r>
          </w:p>
        </w:tc>
      </w:tr>
      <w:tr w:rsidRPr="00E93BBC" w:rsidR="000C7B78" w:rsidTr="00843914" w14:paraId="431B621C" w14:textId="77777777">
        <w:tc>
          <w:tcPr>
            <w:tcW w:w="855" w:type="dxa"/>
          </w:tcPr>
          <w:p w:rsidR="000C7B78" w:rsidP="009A4751" w:rsidRDefault="000C7B78" w14:paraId="09C22A8E" w14:textId="7C3D6EDB">
            <w:pPr>
              <w:spacing w:after="160" w:line="259" w:lineRule="auto"/>
              <w:jc w:val="center"/>
              <w:rPr>
                <w:rFonts w:ascii="Calibri" w:hAnsi="Calibri" w:eastAsia="Calibri"/>
                <w:sz w:val="24"/>
                <w:szCs w:val="24"/>
                <w:lang w:eastAsia="en-US"/>
              </w:rPr>
            </w:pPr>
            <w:r>
              <w:rPr>
                <w:rFonts w:ascii="Calibri" w:hAnsi="Calibri" w:eastAsia="Calibri"/>
                <w:sz w:val="24"/>
                <w:szCs w:val="24"/>
                <w:lang w:eastAsia="en-US"/>
              </w:rPr>
              <w:t>1</w:t>
            </w:r>
          </w:p>
        </w:tc>
        <w:tc>
          <w:tcPr>
            <w:tcW w:w="12181" w:type="dxa"/>
            <w:gridSpan w:val="4"/>
            <w:shd w:val="clear" w:color="auto" w:fill="E7E6E6" w:themeFill="background2"/>
          </w:tcPr>
          <w:p w:rsidR="000C7B78" w:rsidP="00713F08" w:rsidRDefault="000C7B78" w14:paraId="741ACC45" w14:textId="3978944A">
            <w:pPr>
              <w:spacing w:after="160" w:line="259" w:lineRule="auto"/>
              <w:jc w:val="center"/>
              <w:rPr>
                <w:rFonts w:ascii="Calibri" w:hAnsi="Calibri" w:eastAsia="Calibri"/>
                <w:sz w:val="24"/>
                <w:szCs w:val="24"/>
                <w:lang w:eastAsia="en-US"/>
              </w:rPr>
            </w:pPr>
            <w:r w:rsidRPr="00995041">
              <w:rPr>
                <w:rFonts w:ascii="Calibri" w:hAnsi="Calibri" w:eastAsia="Calibri"/>
                <w:sz w:val="24"/>
                <w:szCs w:val="24"/>
                <w:lang w:eastAsia="en-US"/>
              </w:rPr>
              <w:t>Who we are and what we do</w:t>
            </w:r>
            <w:r>
              <w:rPr>
                <w:rFonts w:ascii="Calibri" w:hAnsi="Calibri" w:eastAsia="Calibri"/>
                <w:sz w:val="24"/>
                <w:szCs w:val="24"/>
                <w:lang w:eastAsia="en-US"/>
              </w:rPr>
              <w:t>.</w:t>
            </w:r>
          </w:p>
        </w:tc>
      </w:tr>
      <w:tr w:rsidRPr="00E93BBC" w:rsidR="009330DF" w:rsidTr="00843914" w14:paraId="6E1F9F3E" w14:textId="77777777">
        <w:tc>
          <w:tcPr>
            <w:tcW w:w="855" w:type="dxa"/>
          </w:tcPr>
          <w:p w:rsidR="009330DF" w:rsidP="009A4751" w:rsidRDefault="009330DF" w14:paraId="57C902CD" w14:textId="5BD2B3C1">
            <w:pPr>
              <w:spacing w:after="160" w:line="259" w:lineRule="auto"/>
              <w:jc w:val="center"/>
              <w:rPr>
                <w:rFonts w:ascii="Calibri" w:hAnsi="Calibri" w:eastAsia="Calibri"/>
                <w:sz w:val="24"/>
                <w:szCs w:val="24"/>
                <w:lang w:eastAsia="en-US"/>
              </w:rPr>
            </w:pPr>
          </w:p>
        </w:tc>
        <w:tc>
          <w:tcPr>
            <w:tcW w:w="1653" w:type="dxa"/>
          </w:tcPr>
          <w:p w:rsidRPr="00E93BBC" w:rsidR="009330DF" w:rsidP="005E130F" w:rsidRDefault="009330DF" w14:paraId="557D4E8F" w14:textId="77777777">
            <w:pPr>
              <w:spacing w:after="160" w:line="259" w:lineRule="auto"/>
              <w:jc w:val="left"/>
              <w:rPr>
                <w:rFonts w:ascii="Calibri" w:hAnsi="Calibri" w:eastAsia="Calibri"/>
                <w:sz w:val="24"/>
                <w:szCs w:val="24"/>
                <w:lang w:eastAsia="en-US"/>
              </w:rPr>
            </w:pPr>
          </w:p>
        </w:tc>
        <w:tc>
          <w:tcPr>
            <w:tcW w:w="6276" w:type="dxa"/>
          </w:tcPr>
          <w:p w:rsidRPr="00E93BBC" w:rsidR="009330DF" w:rsidP="005E130F" w:rsidRDefault="00AB09F5" w14:paraId="433BA6DB" w14:textId="5981C9B7">
            <w:pPr>
              <w:spacing w:after="160" w:line="259" w:lineRule="auto"/>
              <w:jc w:val="left"/>
              <w:rPr>
                <w:rFonts w:ascii="Calibri" w:hAnsi="Calibri" w:eastAsia="Calibri"/>
                <w:sz w:val="24"/>
                <w:szCs w:val="24"/>
                <w:lang w:eastAsia="en-US"/>
              </w:rPr>
            </w:pPr>
            <w:r w:rsidRPr="005E1589">
              <w:rPr>
                <w:rFonts w:ascii="Calibri" w:hAnsi="Calibri" w:cs="Calibri"/>
                <w:sz w:val="24"/>
                <w:szCs w:val="24"/>
                <w:lang w:eastAsia="en-US"/>
              </w:rPr>
              <w:t>Council contact details and councillor information in line with the Transparency Code</w:t>
            </w:r>
            <w:r w:rsidRPr="005E1589">
              <w:rPr>
                <w:rFonts w:ascii="Calibri" w:hAnsi="Calibri" w:cs="Calibri"/>
                <w:sz w:val="24"/>
                <w:szCs w:val="24"/>
                <w:lang w:val="en-US" w:eastAsia="en-US"/>
              </w:rPr>
              <w:t> </w:t>
            </w:r>
          </w:p>
        </w:tc>
        <w:tc>
          <w:tcPr>
            <w:tcW w:w="3260" w:type="dxa"/>
          </w:tcPr>
          <w:p w:rsidR="009330DF" w:rsidP="005E130F" w:rsidRDefault="009330DF" w14:paraId="5BB24382" w14:textId="77777777">
            <w:pPr>
              <w:spacing w:after="160" w:line="259" w:lineRule="auto"/>
              <w:jc w:val="left"/>
              <w:rPr>
                <w:rFonts w:ascii="Calibri" w:hAnsi="Calibri" w:eastAsia="Calibri"/>
                <w:sz w:val="24"/>
                <w:szCs w:val="24"/>
                <w:lang w:eastAsia="en-US"/>
              </w:rPr>
            </w:pPr>
          </w:p>
        </w:tc>
        <w:tc>
          <w:tcPr>
            <w:tcW w:w="992" w:type="dxa"/>
          </w:tcPr>
          <w:p w:rsidR="009330DF" w:rsidP="005E130F" w:rsidRDefault="00AB09F5" w14:paraId="627CF068" w14:textId="1492D529">
            <w:pPr>
              <w:spacing w:after="160" w:line="259" w:lineRule="auto"/>
              <w:jc w:val="left"/>
              <w:rPr>
                <w:rFonts w:ascii="Calibri" w:hAnsi="Calibri" w:eastAsia="Calibri"/>
                <w:sz w:val="24"/>
                <w:szCs w:val="24"/>
                <w:lang w:eastAsia="en-US"/>
              </w:rPr>
            </w:pPr>
            <w:r w:rsidRPr="167CA9FF">
              <w:rPr>
                <w:rFonts w:ascii="Calibri" w:hAnsi="Calibri" w:eastAsia="Calibri"/>
                <w:sz w:val="24"/>
                <w:szCs w:val="24"/>
                <w:lang w:eastAsia="en-US"/>
              </w:rPr>
              <w:t>W</w:t>
            </w:r>
          </w:p>
        </w:tc>
      </w:tr>
      <w:tr w:rsidRPr="00E93BBC" w:rsidR="009330DF" w:rsidTr="00843914" w14:paraId="04B343D4" w14:textId="77777777">
        <w:tc>
          <w:tcPr>
            <w:tcW w:w="855" w:type="dxa"/>
          </w:tcPr>
          <w:p w:rsidR="009330DF" w:rsidP="009A4751" w:rsidRDefault="009330DF" w14:paraId="5F6EE55E" w14:textId="77777777">
            <w:pPr>
              <w:spacing w:after="160" w:line="259" w:lineRule="auto"/>
              <w:jc w:val="center"/>
              <w:rPr>
                <w:rFonts w:ascii="Calibri" w:hAnsi="Calibri" w:eastAsia="Calibri"/>
                <w:sz w:val="24"/>
                <w:szCs w:val="24"/>
                <w:lang w:eastAsia="en-US"/>
              </w:rPr>
            </w:pPr>
          </w:p>
        </w:tc>
        <w:tc>
          <w:tcPr>
            <w:tcW w:w="1653" w:type="dxa"/>
          </w:tcPr>
          <w:p w:rsidRPr="00E93BBC" w:rsidR="009330DF" w:rsidP="005E130F" w:rsidRDefault="009330DF" w14:paraId="3C6238BE" w14:textId="77777777">
            <w:pPr>
              <w:spacing w:after="160" w:line="259" w:lineRule="auto"/>
              <w:jc w:val="left"/>
              <w:rPr>
                <w:rFonts w:ascii="Calibri" w:hAnsi="Calibri" w:eastAsia="Calibri"/>
                <w:sz w:val="24"/>
                <w:szCs w:val="24"/>
                <w:lang w:eastAsia="en-US"/>
              </w:rPr>
            </w:pPr>
          </w:p>
        </w:tc>
        <w:tc>
          <w:tcPr>
            <w:tcW w:w="6276" w:type="dxa"/>
          </w:tcPr>
          <w:p w:rsidRPr="00E93BBC" w:rsidR="009330DF" w:rsidP="005E130F" w:rsidRDefault="009330DF" w14:paraId="1F27A0F9" w14:textId="7C910A4B">
            <w:pPr>
              <w:spacing w:after="160" w:line="259" w:lineRule="auto"/>
              <w:jc w:val="left"/>
              <w:rPr>
                <w:rFonts w:ascii="Calibri" w:hAnsi="Calibri" w:eastAsia="Calibri"/>
                <w:sz w:val="24"/>
                <w:szCs w:val="24"/>
                <w:lang w:eastAsia="en-US"/>
              </w:rPr>
            </w:pPr>
            <w:r w:rsidRPr="00E93BBC">
              <w:rPr>
                <w:rFonts w:ascii="Calibri" w:hAnsi="Calibri" w:eastAsia="Calibri"/>
                <w:sz w:val="24"/>
                <w:szCs w:val="24"/>
                <w:lang w:eastAsia="en-US"/>
              </w:rPr>
              <w:t>Members Declaration of Acceptance of Office</w:t>
            </w:r>
          </w:p>
        </w:tc>
        <w:tc>
          <w:tcPr>
            <w:tcW w:w="3260" w:type="dxa"/>
          </w:tcPr>
          <w:p w:rsidR="009330DF" w:rsidP="005E130F" w:rsidRDefault="009330DF" w14:paraId="39D05479" w14:textId="77777777">
            <w:pPr>
              <w:spacing w:after="160" w:line="259" w:lineRule="auto"/>
              <w:jc w:val="left"/>
              <w:rPr>
                <w:rFonts w:ascii="Calibri" w:hAnsi="Calibri" w:eastAsia="Calibri"/>
                <w:sz w:val="24"/>
                <w:szCs w:val="24"/>
                <w:lang w:eastAsia="en-US"/>
              </w:rPr>
            </w:pPr>
          </w:p>
        </w:tc>
        <w:tc>
          <w:tcPr>
            <w:tcW w:w="992" w:type="dxa"/>
          </w:tcPr>
          <w:p w:rsidR="009330DF" w:rsidP="005E130F" w:rsidRDefault="009330DF" w14:paraId="4E574307" w14:textId="2A5C8112">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V</w:t>
            </w:r>
          </w:p>
        </w:tc>
      </w:tr>
      <w:tr w:rsidRPr="00E93BBC" w:rsidR="009330DF" w:rsidTr="00843914" w14:paraId="69E2759A" w14:textId="77777777">
        <w:tc>
          <w:tcPr>
            <w:tcW w:w="855" w:type="dxa"/>
          </w:tcPr>
          <w:p w:rsidR="009330DF" w:rsidP="000D474F" w:rsidRDefault="009330DF" w14:paraId="3BF4EEE3" w14:textId="77777777">
            <w:pPr>
              <w:spacing w:after="160" w:line="259" w:lineRule="auto"/>
              <w:jc w:val="center"/>
              <w:rPr>
                <w:rFonts w:ascii="Calibri" w:hAnsi="Calibri" w:eastAsia="Calibri"/>
                <w:sz w:val="24"/>
                <w:szCs w:val="24"/>
                <w:lang w:eastAsia="en-US"/>
              </w:rPr>
            </w:pPr>
          </w:p>
        </w:tc>
        <w:tc>
          <w:tcPr>
            <w:tcW w:w="1653" w:type="dxa"/>
          </w:tcPr>
          <w:p w:rsidRPr="00E93BBC" w:rsidR="009330DF" w:rsidP="000D474F" w:rsidRDefault="009330DF" w14:paraId="3E7D5BDF" w14:textId="77777777">
            <w:pPr>
              <w:spacing w:after="160" w:line="259" w:lineRule="auto"/>
              <w:jc w:val="left"/>
              <w:rPr>
                <w:rFonts w:ascii="Calibri" w:hAnsi="Calibri" w:eastAsia="Calibri"/>
                <w:sz w:val="24"/>
                <w:szCs w:val="24"/>
                <w:lang w:eastAsia="en-US"/>
              </w:rPr>
            </w:pPr>
          </w:p>
        </w:tc>
        <w:tc>
          <w:tcPr>
            <w:tcW w:w="6276" w:type="dxa"/>
          </w:tcPr>
          <w:p w:rsidRPr="00E93BBC" w:rsidR="009330DF" w:rsidP="000D474F" w:rsidRDefault="009330DF" w14:paraId="6A3A58F2" w14:textId="67782F91">
            <w:pPr>
              <w:spacing w:after="160" w:line="259" w:lineRule="auto"/>
              <w:jc w:val="left"/>
              <w:rPr>
                <w:rFonts w:ascii="Calibri" w:hAnsi="Calibri" w:eastAsia="Calibri"/>
                <w:sz w:val="24"/>
                <w:szCs w:val="24"/>
                <w:lang w:eastAsia="en-US"/>
              </w:rPr>
            </w:pPr>
            <w:r w:rsidRPr="00E93BBC">
              <w:rPr>
                <w:rFonts w:ascii="Calibri" w:hAnsi="Calibri" w:eastAsia="Calibri"/>
                <w:sz w:val="24"/>
                <w:szCs w:val="24"/>
                <w:lang w:eastAsia="en-US"/>
              </w:rPr>
              <w:t>Members Register of Interests</w:t>
            </w:r>
          </w:p>
        </w:tc>
        <w:tc>
          <w:tcPr>
            <w:tcW w:w="3260" w:type="dxa"/>
          </w:tcPr>
          <w:p w:rsidR="009330DF" w:rsidP="000D474F" w:rsidRDefault="009330DF" w14:paraId="6935A603" w14:textId="77777777">
            <w:pPr>
              <w:spacing w:after="160" w:line="259" w:lineRule="auto"/>
              <w:jc w:val="left"/>
              <w:rPr>
                <w:rFonts w:ascii="Calibri" w:hAnsi="Calibri" w:eastAsia="Calibri"/>
                <w:sz w:val="24"/>
                <w:szCs w:val="24"/>
                <w:lang w:eastAsia="en-US"/>
              </w:rPr>
            </w:pPr>
          </w:p>
        </w:tc>
        <w:tc>
          <w:tcPr>
            <w:tcW w:w="992" w:type="dxa"/>
          </w:tcPr>
          <w:p w:rsidR="009330DF" w:rsidP="000D474F" w:rsidRDefault="009330DF" w14:paraId="5B731B12" w14:textId="185AA9ED">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W Local Authority</w:t>
            </w:r>
          </w:p>
        </w:tc>
      </w:tr>
      <w:tr w:rsidRPr="00E93BBC" w:rsidR="000C7B78" w:rsidTr="00843914" w14:paraId="3D8E95A9" w14:textId="77777777">
        <w:tc>
          <w:tcPr>
            <w:tcW w:w="855" w:type="dxa"/>
          </w:tcPr>
          <w:p w:rsidR="000C7B78" w:rsidP="00050A29" w:rsidRDefault="000C7B78" w14:paraId="638DA028" w14:textId="59601892">
            <w:pPr>
              <w:spacing w:after="160" w:line="259" w:lineRule="auto"/>
              <w:jc w:val="center"/>
              <w:rPr>
                <w:rFonts w:ascii="Calibri" w:hAnsi="Calibri" w:eastAsia="Calibri"/>
                <w:sz w:val="24"/>
                <w:szCs w:val="24"/>
                <w:lang w:eastAsia="en-US"/>
              </w:rPr>
            </w:pPr>
            <w:r>
              <w:rPr>
                <w:rFonts w:ascii="Calibri" w:hAnsi="Calibri" w:eastAsia="Calibri"/>
                <w:sz w:val="24"/>
                <w:szCs w:val="24"/>
                <w:lang w:eastAsia="en-US"/>
              </w:rPr>
              <w:t>2</w:t>
            </w:r>
          </w:p>
        </w:tc>
        <w:tc>
          <w:tcPr>
            <w:tcW w:w="12181" w:type="dxa"/>
            <w:gridSpan w:val="4"/>
            <w:shd w:val="clear" w:color="auto" w:fill="E7E6E6" w:themeFill="background2"/>
          </w:tcPr>
          <w:p w:rsidR="000C7B78" w:rsidP="00BF1A6B" w:rsidRDefault="000C7B78" w14:paraId="23A9A0E7" w14:textId="57449C05">
            <w:pPr>
              <w:spacing w:after="160" w:line="259" w:lineRule="auto"/>
              <w:jc w:val="center"/>
              <w:rPr>
                <w:rFonts w:ascii="Calibri" w:hAnsi="Calibri" w:eastAsia="Calibri"/>
                <w:sz w:val="24"/>
                <w:szCs w:val="24"/>
                <w:lang w:eastAsia="en-US"/>
              </w:rPr>
            </w:pPr>
            <w:r w:rsidRPr="00995041">
              <w:rPr>
                <w:rFonts w:ascii="Calibri" w:hAnsi="Calibri" w:eastAsia="Calibri"/>
                <w:sz w:val="24"/>
                <w:szCs w:val="24"/>
                <w:lang w:eastAsia="en-US"/>
              </w:rPr>
              <w:t>What we spend and how we spend it.</w:t>
            </w:r>
          </w:p>
        </w:tc>
      </w:tr>
      <w:tr w:rsidRPr="00E93BBC" w:rsidR="009330DF" w:rsidTr="00843914" w14:paraId="43047E18" w14:textId="77777777">
        <w:tc>
          <w:tcPr>
            <w:tcW w:w="855" w:type="dxa"/>
          </w:tcPr>
          <w:p w:rsidRPr="00E93BBC" w:rsidR="009330DF" w:rsidP="00050A29" w:rsidRDefault="009330DF" w14:paraId="0F15C38B" w14:textId="788675BF">
            <w:pPr>
              <w:spacing w:after="160" w:line="259" w:lineRule="auto"/>
              <w:jc w:val="center"/>
              <w:rPr>
                <w:rFonts w:ascii="Calibri" w:hAnsi="Calibri" w:eastAsia="Calibri"/>
                <w:sz w:val="24"/>
                <w:szCs w:val="24"/>
                <w:lang w:eastAsia="en-US"/>
              </w:rPr>
            </w:pPr>
          </w:p>
        </w:tc>
        <w:tc>
          <w:tcPr>
            <w:tcW w:w="1653" w:type="dxa"/>
          </w:tcPr>
          <w:p w:rsidRPr="00E93BBC" w:rsidR="009330DF" w:rsidP="00050A29" w:rsidRDefault="001E436B" w14:paraId="50FB6AA9" w14:textId="22D0AA65">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Annual Return</w:t>
            </w:r>
            <w:r w:rsidR="0055306E">
              <w:rPr>
                <w:rFonts w:ascii="Calibri" w:hAnsi="Calibri" w:eastAsia="Calibri"/>
                <w:sz w:val="24"/>
                <w:szCs w:val="24"/>
                <w:lang w:eastAsia="en-US"/>
              </w:rPr>
              <w:t>s</w:t>
            </w:r>
          </w:p>
        </w:tc>
        <w:tc>
          <w:tcPr>
            <w:tcW w:w="6276" w:type="dxa"/>
          </w:tcPr>
          <w:p w:rsidRPr="00E93BBC" w:rsidR="009330DF" w:rsidP="00050A29" w:rsidRDefault="009330DF" w14:paraId="5837B3F4" w14:textId="77777777">
            <w:pPr>
              <w:spacing w:after="160" w:line="259" w:lineRule="auto"/>
              <w:jc w:val="left"/>
              <w:rPr>
                <w:rFonts w:ascii="Calibri" w:hAnsi="Calibri" w:eastAsia="Calibri"/>
                <w:sz w:val="24"/>
                <w:szCs w:val="24"/>
                <w:lang w:eastAsia="en-US"/>
              </w:rPr>
            </w:pPr>
            <w:r w:rsidRPr="00E93BBC">
              <w:rPr>
                <w:rFonts w:ascii="Calibri" w:hAnsi="Calibri" w:eastAsia="Calibri"/>
                <w:sz w:val="24"/>
                <w:szCs w:val="24"/>
                <w:lang w:eastAsia="en-US"/>
              </w:rPr>
              <w:t>Annual return form</w:t>
            </w:r>
          </w:p>
        </w:tc>
        <w:tc>
          <w:tcPr>
            <w:tcW w:w="3260" w:type="dxa"/>
          </w:tcPr>
          <w:p w:rsidR="009330DF" w:rsidP="00050A29" w:rsidRDefault="009330DF" w14:paraId="7880E211" w14:textId="77777777">
            <w:pPr>
              <w:spacing w:after="160" w:line="259" w:lineRule="auto"/>
              <w:jc w:val="left"/>
              <w:rPr>
                <w:rFonts w:ascii="Calibri" w:hAnsi="Calibri" w:eastAsia="Calibri"/>
                <w:sz w:val="24"/>
                <w:szCs w:val="24"/>
                <w:lang w:eastAsia="en-US"/>
              </w:rPr>
            </w:pPr>
          </w:p>
        </w:tc>
        <w:tc>
          <w:tcPr>
            <w:tcW w:w="992" w:type="dxa"/>
          </w:tcPr>
          <w:p w:rsidRPr="00E93BBC" w:rsidR="009330DF" w:rsidP="00050A29" w:rsidRDefault="009330DF" w14:paraId="6BFF7A52" w14:textId="537CDEEC">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WN</w:t>
            </w:r>
          </w:p>
        </w:tc>
      </w:tr>
      <w:tr w:rsidRPr="00E93BBC" w:rsidR="009330DF" w:rsidTr="00843914" w14:paraId="78709F7B" w14:textId="77777777">
        <w:tc>
          <w:tcPr>
            <w:tcW w:w="855" w:type="dxa"/>
          </w:tcPr>
          <w:p w:rsidRPr="00E93BBC" w:rsidR="009330DF" w:rsidP="00050A29" w:rsidRDefault="009330DF" w14:paraId="1E66448C" w14:textId="569B805D">
            <w:pPr>
              <w:spacing w:after="160" w:line="259" w:lineRule="auto"/>
              <w:jc w:val="center"/>
              <w:rPr>
                <w:rFonts w:ascii="Calibri" w:hAnsi="Calibri" w:eastAsia="Calibri"/>
                <w:sz w:val="24"/>
                <w:szCs w:val="24"/>
                <w:lang w:eastAsia="en-US"/>
              </w:rPr>
            </w:pPr>
          </w:p>
        </w:tc>
        <w:tc>
          <w:tcPr>
            <w:tcW w:w="1653" w:type="dxa"/>
          </w:tcPr>
          <w:p w:rsidRPr="00E93BBC" w:rsidR="009330DF" w:rsidP="00050A29" w:rsidRDefault="009330DF" w14:paraId="546082EE" w14:textId="77777777">
            <w:pPr>
              <w:spacing w:after="160" w:line="259" w:lineRule="auto"/>
              <w:jc w:val="left"/>
              <w:rPr>
                <w:rFonts w:ascii="Calibri" w:hAnsi="Calibri" w:eastAsia="Calibri"/>
                <w:sz w:val="24"/>
                <w:szCs w:val="24"/>
                <w:lang w:eastAsia="en-US"/>
              </w:rPr>
            </w:pPr>
          </w:p>
        </w:tc>
        <w:tc>
          <w:tcPr>
            <w:tcW w:w="6276" w:type="dxa"/>
          </w:tcPr>
          <w:p w:rsidRPr="00E93BBC" w:rsidR="009330DF" w:rsidP="00050A29" w:rsidRDefault="009330DF" w14:paraId="158BB6A9" w14:textId="77777777">
            <w:pPr>
              <w:spacing w:after="160" w:line="259" w:lineRule="auto"/>
              <w:jc w:val="left"/>
              <w:rPr>
                <w:rFonts w:ascii="Calibri" w:hAnsi="Calibri" w:eastAsia="Calibri"/>
                <w:sz w:val="24"/>
                <w:szCs w:val="24"/>
                <w:lang w:eastAsia="en-US"/>
              </w:rPr>
            </w:pPr>
            <w:r w:rsidRPr="00E93BBC">
              <w:rPr>
                <w:rFonts w:ascii="Calibri" w:hAnsi="Calibri" w:eastAsia="Calibri"/>
                <w:sz w:val="24"/>
                <w:szCs w:val="24"/>
                <w:lang w:eastAsia="en-US"/>
              </w:rPr>
              <w:t>Annual Statutory report by internal auditor</w:t>
            </w:r>
          </w:p>
        </w:tc>
        <w:tc>
          <w:tcPr>
            <w:tcW w:w="3260" w:type="dxa"/>
          </w:tcPr>
          <w:p w:rsidR="009330DF" w:rsidP="00050A29" w:rsidRDefault="009330DF" w14:paraId="08CEA6A2" w14:textId="77777777">
            <w:pPr>
              <w:spacing w:after="160" w:line="259" w:lineRule="auto"/>
              <w:jc w:val="left"/>
              <w:rPr>
                <w:rFonts w:ascii="Calibri" w:hAnsi="Calibri" w:eastAsia="Calibri"/>
                <w:sz w:val="24"/>
                <w:szCs w:val="24"/>
                <w:lang w:eastAsia="en-US"/>
              </w:rPr>
            </w:pPr>
          </w:p>
        </w:tc>
        <w:tc>
          <w:tcPr>
            <w:tcW w:w="992" w:type="dxa"/>
          </w:tcPr>
          <w:p w:rsidRPr="00E93BBC" w:rsidR="009330DF" w:rsidP="00050A29" w:rsidRDefault="009330DF" w14:paraId="2BEB2ED6" w14:textId="27DDF361">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WN</w:t>
            </w:r>
          </w:p>
        </w:tc>
      </w:tr>
      <w:tr w:rsidRPr="00E93BBC" w:rsidR="009330DF" w:rsidTr="00843914" w14:paraId="580006C9" w14:textId="77777777">
        <w:tc>
          <w:tcPr>
            <w:tcW w:w="855" w:type="dxa"/>
          </w:tcPr>
          <w:p w:rsidRPr="00E93BBC" w:rsidR="009330DF" w:rsidP="00050A29" w:rsidRDefault="009330DF" w14:paraId="13A3266D" w14:textId="77777777">
            <w:pPr>
              <w:spacing w:after="160" w:line="259" w:lineRule="auto"/>
              <w:jc w:val="center"/>
              <w:rPr>
                <w:rFonts w:ascii="Calibri" w:hAnsi="Calibri" w:eastAsia="Calibri"/>
                <w:sz w:val="24"/>
                <w:szCs w:val="24"/>
                <w:lang w:eastAsia="en-US"/>
              </w:rPr>
            </w:pPr>
          </w:p>
        </w:tc>
        <w:tc>
          <w:tcPr>
            <w:tcW w:w="1653" w:type="dxa"/>
          </w:tcPr>
          <w:p w:rsidRPr="00E93BBC" w:rsidR="009330DF" w:rsidP="00050A29" w:rsidRDefault="009330DF" w14:paraId="7505D712" w14:textId="77777777">
            <w:pPr>
              <w:spacing w:after="160" w:line="259" w:lineRule="auto"/>
              <w:jc w:val="left"/>
              <w:rPr>
                <w:rFonts w:ascii="Calibri" w:hAnsi="Calibri" w:eastAsia="Calibri"/>
                <w:sz w:val="24"/>
                <w:szCs w:val="24"/>
                <w:lang w:eastAsia="en-US"/>
              </w:rPr>
            </w:pPr>
          </w:p>
        </w:tc>
        <w:tc>
          <w:tcPr>
            <w:tcW w:w="6276" w:type="dxa"/>
          </w:tcPr>
          <w:p w:rsidRPr="00E93BBC" w:rsidR="009330DF" w:rsidP="00050A29" w:rsidRDefault="009330DF" w14:paraId="7C18C592" w14:textId="77777777">
            <w:pPr>
              <w:spacing w:after="160" w:line="259" w:lineRule="auto"/>
              <w:jc w:val="left"/>
              <w:rPr>
                <w:rFonts w:ascii="Calibri" w:hAnsi="Calibri" w:eastAsia="Calibri"/>
                <w:sz w:val="24"/>
                <w:szCs w:val="24"/>
                <w:lang w:eastAsia="en-US"/>
              </w:rPr>
            </w:pPr>
            <w:r w:rsidRPr="00E93BBC">
              <w:rPr>
                <w:rFonts w:ascii="Calibri" w:hAnsi="Calibri" w:eastAsia="Calibri"/>
                <w:sz w:val="24"/>
                <w:szCs w:val="24"/>
                <w:lang w:eastAsia="en-US"/>
              </w:rPr>
              <w:t>Annual Statutory report by external auditor</w:t>
            </w:r>
          </w:p>
        </w:tc>
        <w:tc>
          <w:tcPr>
            <w:tcW w:w="3260" w:type="dxa"/>
          </w:tcPr>
          <w:p w:rsidR="009330DF" w:rsidP="00050A29" w:rsidRDefault="009330DF" w14:paraId="731761EC" w14:textId="77777777">
            <w:pPr>
              <w:spacing w:after="160" w:line="259" w:lineRule="auto"/>
              <w:jc w:val="left"/>
              <w:rPr>
                <w:rFonts w:ascii="Calibri" w:hAnsi="Calibri" w:eastAsia="Calibri"/>
                <w:sz w:val="24"/>
                <w:szCs w:val="24"/>
                <w:lang w:eastAsia="en-US"/>
              </w:rPr>
            </w:pPr>
          </w:p>
        </w:tc>
        <w:tc>
          <w:tcPr>
            <w:tcW w:w="992" w:type="dxa"/>
          </w:tcPr>
          <w:p w:rsidRPr="00E93BBC" w:rsidR="009330DF" w:rsidP="00050A29" w:rsidRDefault="009330DF" w14:paraId="5D6071F1" w14:textId="7DDBC4BC">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WN</w:t>
            </w:r>
          </w:p>
        </w:tc>
      </w:tr>
      <w:tr w:rsidRPr="00E93BBC" w:rsidR="009330DF" w:rsidTr="00843914" w14:paraId="4559D297" w14:textId="77777777">
        <w:tc>
          <w:tcPr>
            <w:tcW w:w="855" w:type="dxa"/>
          </w:tcPr>
          <w:p w:rsidRPr="00E93BBC" w:rsidR="009330DF" w:rsidP="00050A29" w:rsidRDefault="009330DF" w14:paraId="14113DDD" w14:textId="26985C22">
            <w:pPr>
              <w:spacing w:after="160" w:line="259" w:lineRule="auto"/>
              <w:jc w:val="center"/>
              <w:rPr>
                <w:rFonts w:ascii="Calibri" w:hAnsi="Calibri" w:eastAsia="Calibri"/>
                <w:sz w:val="24"/>
                <w:szCs w:val="24"/>
                <w:lang w:eastAsia="en-US"/>
              </w:rPr>
            </w:pPr>
          </w:p>
        </w:tc>
        <w:tc>
          <w:tcPr>
            <w:tcW w:w="1653" w:type="dxa"/>
          </w:tcPr>
          <w:p w:rsidRPr="00E93BBC" w:rsidR="009330DF" w:rsidP="00050A29" w:rsidRDefault="009330DF" w14:paraId="747F0FE3" w14:textId="77777777">
            <w:pPr>
              <w:spacing w:after="160" w:line="259" w:lineRule="auto"/>
              <w:jc w:val="left"/>
              <w:rPr>
                <w:rFonts w:ascii="Calibri" w:hAnsi="Calibri" w:eastAsia="Calibri"/>
                <w:sz w:val="24"/>
                <w:szCs w:val="24"/>
                <w:lang w:eastAsia="en-US"/>
              </w:rPr>
            </w:pPr>
          </w:p>
        </w:tc>
        <w:tc>
          <w:tcPr>
            <w:tcW w:w="6276" w:type="dxa"/>
          </w:tcPr>
          <w:p w:rsidRPr="00E93BBC" w:rsidR="009330DF" w:rsidP="00050A29" w:rsidRDefault="009330DF" w14:paraId="4991780B" w14:textId="77777777">
            <w:pPr>
              <w:spacing w:after="160" w:line="259" w:lineRule="auto"/>
              <w:jc w:val="left"/>
              <w:rPr>
                <w:rFonts w:ascii="Calibri" w:hAnsi="Calibri" w:eastAsia="Calibri"/>
                <w:sz w:val="24"/>
                <w:szCs w:val="24"/>
                <w:lang w:eastAsia="en-US"/>
              </w:rPr>
            </w:pPr>
            <w:r w:rsidRPr="00E93BBC">
              <w:rPr>
                <w:rFonts w:ascii="Calibri" w:hAnsi="Calibri" w:eastAsia="Calibri"/>
                <w:sz w:val="24"/>
                <w:szCs w:val="24"/>
                <w:lang w:eastAsia="en-US"/>
              </w:rPr>
              <w:t>Receipt/Payment books, Receipt books of all kinds, Bank Statements from all accounts – limited to the last financial year</w:t>
            </w:r>
            <w:r>
              <w:rPr>
                <w:rFonts w:ascii="Calibri" w:hAnsi="Calibri" w:eastAsia="Calibri"/>
                <w:sz w:val="24"/>
                <w:szCs w:val="24"/>
                <w:lang w:eastAsia="en-US"/>
              </w:rPr>
              <w:t>.</w:t>
            </w:r>
          </w:p>
        </w:tc>
        <w:tc>
          <w:tcPr>
            <w:tcW w:w="3260" w:type="dxa"/>
          </w:tcPr>
          <w:p w:rsidR="009330DF" w:rsidP="00050A29" w:rsidRDefault="009330DF" w14:paraId="410C9D81" w14:textId="77777777">
            <w:pPr>
              <w:spacing w:after="160" w:line="259" w:lineRule="auto"/>
              <w:jc w:val="left"/>
              <w:rPr>
                <w:rFonts w:ascii="Calibri" w:hAnsi="Calibri" w:eastAsia="Calibri"/>
                <w:sz w:val="24"/>
                <w:szCs w:val="24"/>
                <w:lang w:eastAsia="en-US"/>
              </w:rPr>
            </w:pPr>
          </w:p>
        </w:tc>
        <w:tc>
          <w:tcPr>
            <w:tcW w:w="992" w:type="dxa"/>
          </w:tcPr>
          <w:p w:rsidRPr="00E93BBC" w:rsidR="009330DF" w:rsidP="00050A29" w:rsidRDefault="009330DF" w14:paraId="6CB70C25" w14:textId="7DBFC59A">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V</w:t>
            </w:r>
          </w:p>
        </w:tc>
      </w:tr>
      <w:tr w:rsidRPr="00E93BBC" w:rsidR="009330DF" w:rsidTr="00843914" w14:paraId="03DCD2CA" w14:textId="77777777">
        <w:tc>
          <w:tcPr>
            <w:tcW w:w="855" w:type="dxa"/>
          </w:tcPr>
          <w:p w:rsidRPr="00E93BBC" w:rsidR="009330DF" w:rsidP="00050A29" w:rsidRDefault="009330DF" w14:paraId="21F0BB1B" w14:textId="3E1350DB">
            <w:pPr>
              <w:spacing w:after="160" w:line="259" w:lineRule="auto"/>
              <w:jc w:val="center"/>
              <w:rPr>
                <w:rFonts w:ascii="Calibri" w:hAnsi="Calibri" w:eastAsia="Calibri"/>
                <w:sz w:val="24"/>
                <w:szCs w:val="24"/>
                <w:lang w:eastAsia="en-US"/>
              </w:rPr>
            </w:pPr>
          </w:p>
        </w:tc>
        <w:tc>
          <w:tcPr>
            <w:tcW w:w="1653" w:type="dxa"/>
          </w:tcPr>
          <w:p w:rsidRPr="00E93BBC" w:rsidR="009330DF" w:rsidP="00050A29" w:rsidRDefault="009330DF" w14:paraId="2B46C2E4" w14:textId="77777777">
            <w:pPr>
              <w:spacing w:after="160" w:line="259" w:lineRule="auto"/>
              <w:jc w:val="left"/>
              <w:rPr>
                <w:rFonts w:ascii="Calibri" w:hAnsi="Calibri" w:eastAsia="Calibri"/>
                <w:sz w:val="24"/>
                <w:szCs w:val="24"/>
                <w:lang w:eastAsia="en-US"/>
              </w:rPr>
            </w:pPr>
          </w:p>
        </w:tc>
        <w:tc>
          <w:tcPr>
            <w:tcW w:w="6276" w:type="dxa"/>
          </w:tcPr>
          <w:p w:rsidRPr="00E93BBC" w:rsidR="009330DF" w:rsidP="00050A29" w:rsidRDefault="009330DF" w14:paraId="54AF74A0" w14:textId="4209B5FD">
            <w:pPr>
              <w:spacing w:after="160" w:line="259" w:lineRule="auto"/>
              <w:jc w:val="left"/>
              <w:rPr>
                <w:rFonts w:ascii="Calibri" w:hAnsi="Calibri" w:eastAsia="Calibri"/>
                <w:sz w:val="24"/>
                <w:szCs w:val="24"/>
                <w:lang w:eastAsia="en-US"/>
              </w:rPr>
            </w:pPr>
            <w:r w:rsidRPr="00E93BBC">
              <w:rPr>
                <w:rFonts w:ascii="Calibri" w:hAnsi="Calibri" w:eastAsia="Calibri"/>
                <w:sz w:val="24"/>
                <w:szCs w:val="24"/>
                <w:lang w:eastAsia="en-US"/>
              </w:rPr>
              <w:t>Precept request – limited to the last financial year</w:t>
            </w:r>
            <w:r w:rsidR="00DC3F22">
              <w:rPr>
                <w:rFonts w:ascii="Calibri" w:hAnsi="Calibri" w:eastAsia="Calibri"/>
                <w:sz w:val="24"/>
                <w:szCs w:val="24"/>
                <w:lang w:eastAsia="en-US"/>
              </w:rPr>
              <w:t>.</w:t>
            </w:r>
          </w:p>
        </w:tc>
        <w:tc>
          <w:tcPr>
            <w:tcW w:w="3260" w:type="dxa"/>
          </w:tcPr>
          <w:p w:rsidR="009330DF" w:rsidP="00050A29" w:rsidRDefault="009330DF" w14:paraId="790FED49" w14:textId="77777777">
            <w:pPr>
              <w:spacing w:after="160" w:line="259" w:lineRule="auto"/>
              <w:jc w:val="left"/>
              <w:rPr>
                <w:rFonts w:ascii="Calibri" w:hAnsi="Calibri" w:eastAsia="Calibri"/>
                <w:sz w:val="24"/>
                <w:szCs w:val="24"/>
                <w:lang w:eastAsia="en-US"/>
              </w:rPr>
            </w:pPr>
          </w:p>
        </w:tc>
        <w:tc>
          <w:tcPr>
            <w:tcW w:w="992" w:type="dxa"/>
          </w:tcPr>
          <w:p w:rsidRPr="00E93BBC" w:rsidR="009330DF" w:rsidP="00050A29" w:rsidRDefault="009330DF" w14:paraId="6A1A091F" w14:textId="00A29A8E">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WPE</w:t>
            </w:r>
          </w:p>
        </w:tc>
      </w:tr>
      <w:tr w:rsidRPr="00E93BBC" w:rsidR="009330DF" w:rsidTr="00843914" w14:paraId="62B7D2BC" w14:textId="77777777">
        <w:tc>
          <w:tcPr>
            <w:tcW w:w="855" w:type="dxa"/>
          </w:tcPr>
          <w:p w:rsidRPr="00E93BBC" w:rsidR="009330DF" w:rsidP="00050A29" w:rsidRDefault="009330DF" w14:paraId="498F51C5" w14:textId="0611A67F">
            <w:pPr>
              <w:spacing w:after="160" w:line="259" w:lineRule="auto"/>
              <w:jc w:val="center"/>
              <w:rPr>
                <w:rFonts w:ascii="Calibri" w:hAnsi="Calibri" w:eastAsia="Calibri"/>
                <w:sz w:val="24"/>
                <w:szCs w:val="24"/>
                <w:lang w:eastAsia="en-US"/>
              </w:rPr>
            </w:pPr>
          </w:p>
        </w:tc>
        <w:tc>
          <w:tcPr>
            <w:tcW w:w="1653" w:type="dxa"/>
          </w:tcPr>
          <w:p w:rsidRPr="00E93BBC" w:rsidR="009330DF" w:rsidP="00050A29" w:rsidRDefault="009330DF" w14:paraId="1A40C9DC" w14:textId="77777777">
            <w:pPr>
              <w:spacing w:after="160" w:line="259" w:lineRule="auto"/>
              <w:jc w:val="left"/>
              <w:rPr>
                <w:rFonts w:ascii="Calibri" w:hAnsi="Calibri" w:eastAsia="Calibri"/>
                <w:sz w:val="24"/>
                <w:szCs w:val="24"/>
                <w:lang w:eastAsia="en-US"/>
              </w:rPr>
            </w:pPr>
          </w:p>
        </w:tc>
        <w:tc>
          <w:tcPr>
            <w:tcW w:w="6276" w:type="dxa"/>
          </w:tcPr>
          <w:p w:rsidRPr="00E93BBC" w:rsidR="009330DF" w:rsidP="00050A29" w:rsidRDefault="009330DF" w14:paraId="428CC7DA" w14:textId="77777777">
            <w:pPr>
              <w:spacing w:after="160" w:line="259" w:lineRule="auto"/>
              <w:jc w:val="left"/>
              <w:rPr>
                <w:rFonts w:ascii="Calibri" w:hAnsi="Calibri" w:eastAsia="Calibri"/>
                <w:sz w:val="24"/>
                <w:szCs w:val="24"/>
                <w:lang w:eastAsia="en-US"/>
              </w:rPr>
            </w:pPr>
            <w:r w:rsidRPr="00E93BBC">
              <w:rPr>
                <w:rFonts w:ascii="Calibri" w:hAnsi="Calibri" w:eastAsia="Calibri"/>
                <w:sz w:val="24"/>
                <w:szCs w:val="24"/>
                <w:lang w:eastAsia="en-US"/>
              </w:rPr>
              <w:t>VAT records – limited to the last financial year</w:t>
            </w:r>
          </w:p>
        </w:tc>
        <w:tc>
          <w:tcPr>
            <w:tcW w:w="3260" w:type="dxa"/>
          </w:tcPr>
          <w:p w:rsidR="009330DF" w:rsidP="00050A29" w:rsidRDefault="009330DF" w14:paraId="613DCBCA" w14:textId="77777777">
            <w:pPr>
              <w:spacing w:after="160" w:line="259" w:lineRule="auto"/>
              <w:jc w:val="left"/>
              <w:rPr>
                <w:rFonts w:ascii="Calibri" w:hAnsi="Calibri" w:eastAsia="Calibri"/>
                <w:sz w:val="24"/>
                <w:szCs w:val="24"/>
                <w:lang w:eastAsia="en-US"/>
              </w:rPr>
            </w:pPr>
          </w:p>
        </w:tc>
        <w:tc>
          <w:tcPr>
            <w:tcW w:w="992" w:type="dxa"/>
          </w:tcPr>
          <w:p w:rsidRPr="00E93BBC" w:rsidR="009330DF" w:rsidP="00050A29" w:rsidRDefault="009330DF" w14:paraId="2DDBC240" w14:textId="5483D98D">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V</w:t>
            </w:r>
          </w:p>
        </w:tc>
      </w:tr>
      <w:tr w:rsidRPr="00E93BBC" w:rsidR="0055306E" w:rsidTr="00843914" w14:paraId="20EE048B" w14:textId="77777777">
        <w:tc>
          <w:tcPr>
            <w:tcW w:w="855" w:type="dxa"/>
          </w:tcPr>
          <w:p w:rsidRPr="00E93BBC" w:rsidR="0055306E" w:rsidP="00050A29" w:rsidRDefault="0055306E" w14:paraId="5BA4E288" w14:textId="77777777">
            <w:pPr>
              <w:spacing w:after="160" w:line="259" w:lineRule="auto"/>
              <w:jc w:val="center"/>
              <w:rPr>
                <w:rFonts w:ascii="Calibri" w:hAnsi="Calibri" w:eastAsia="Calibri"/>
                <w:sz w:val="24"/>
                <w:szCs w:val="24"/>
                <w:lang w:eastAsia="en-US"/>
              </w:rPr>
            </w:pPr>
          </w:p>
        </w:tc>
        <w:tc>
          <w:tcPr>
            <w:tcW w:w="1653" w:type="dxa"/>
          </w:tcPr>
          <w:p w:rsidRPr="00E93BBC" w:rsidR="0055306E" w:rsidP="00050A29" w:rsidRDefault="0055306E" w14:paraId="5F936F52" w14:textId="77777777">
            <w:pPr>
              <w:spacing w:after="160" w:line="259" w:lineRule="auto"/>
              <w:jc w:val="left"/>
              <w:rPr>
                <w:rFonts w:ascii="Calibri" w:hAnsi="Calibri" w:eastAsia="Calibri"/>
                <w:sz w:val="24"/>
                <w:szCs w:val="24"/>
                <w:lang w:eastAsia="en-US"/>
              </w:rPr>
            </w:pPr>
          </w:p>
        </w:tc>
        <w:tc>
          <w:tcPr>
            <w:tcW w:w="6276" w:type="dxa"/>
          </w:tcPr>
          <w:p w:rsidRPr="00E93BBC" w:rsidR="0055306E" w:rsidP="00050A29" w:rsidRDefault="0055306E" w14:paraId="3622768E" w14:textId="1B34021F">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Annual Budget</w:t>
            </w:r>
          </w:p>
        </w:tc>
        <w:tc>
          <w:tcPr>
            <w:tcW w:w="3260" w:type="dxa"/>
          </w:tcPr>
          <w:p w:rsidR="0055306E" w:rsidP="00050A29" w:rsidRDefault="0055306E" w14:paraId="632AF04A" w14:textId="77777777">
            <w:pPr>
              <w:spacing w:after="160" w:line="259" w:lineRule="auto"/>
              <w:jc w:val="left"/>
              <w:rPr>
                <w:rFonts w:ascii="Calibri" w:hAnsi="Calibri" w:eastAsia="Calibri"/>
                <w:sz w:val="24"/>
                <w:szCs w:val="24"/>
                <w:lang w:eastAsia="en-US"/>
              </w:rPr>
            </w:pPr>
          </w:p>
        </w:tc>
        <w:tc>
          <w:tcPr>
            <w:tcW w:w="992" w:type="dxa"/>
          </w:tcPr>
          <w:p w:rsidR="0055306E" w:rsidP="00050A29" w:rsidRDefault="00F86BAB" w14:paraId="01512466" w14:textId="5D84A9C4">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W</w:t>
            </w:r>
          </w:p>
        </w:tc>
      </w:tr>
      <w:tr w:rsidRPr="00E93BBC" w:rsidR="0025543B" w:rsidTr="00843914" w14:paraId="7EF8F3CF" w14:textId="77777777">
        <w:tc>
          <w:tcPr>
            <w:tcW w:w="855" w:type="dxa"/>
          </w:tcPr>
          <w:p w:rsidRPr="00E93BBC" w:rsidR="0025543B" w:rsidP="00050A29" w:rsidRDefault="0025543B" w14:paraId="6DF40F0E" w14:textId="77777777">
            <w:pPr>
              <w:spacing w:after="160" w:line="259" w:lineRule="auto"/>
              <w:jc w:val="center"/>
              <w:rPr>
                <w:rFonts w:ascii="Calibri" w:hAnsi="Calibri" w:eastAsia="Calibri"/>
                <w:sz w:val="24"/>
                <w:szCs w:val="24"/>
                <w:lang w:eastAsia="en-US"/>
              </w:rPr>
            </w:pPr>
          </w:p>
        </w:tc>
        <w:tc>
          <w:tcPr>
            <w:tcW w:w="1653" w:type="dxa"/>
          </w:tcPr>
          <w:p w:rsidRPr="00E93BBC" w:rsidR="0025543B" w:rsidP="00050A29" w:rsidRDefault="0025543B" w14:paraId="46F26D1E" w14:textId="0C1737BF">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Contracts</w:t>
            </w:r>
          </w:p>
        </w:tc>
        <w:tc>
          <w:tcPr>
            <w:tcW w:w="6276" w:type="dxa"/>
          </w:tcPr>
          <w:p w:rsidRPr="00E93BBC" w:rsidR="0025543B" w:rsidP="00050A29" w:rsidRDefault="0025543B" w14:paraId="5D50FA6D" w14:textId="60C993FF">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 xml:space="preserve">Grass </w:t>
            </w:r>
            <w:r w:rsidR="007B6D3E">
              <w:rPr>
                <w:rFonts w:ascii="Calibri" w:hAnsi="Calibri" w:eastAsia="Calibri"/>
                <w:sz w:val="24"/>
                <w:szCs w:val="24"/>
                <w:lang w:eastAsia="en-US"/>
              </w:rPr>
              <w:t>Cutting Contract</w:t>
            </w:r>
          </w:p>
        </w:tc>
        <w:tc>
          <w:tcPr>
            <w:tcW w:w="3260" w:type="dxa"/>
          </w:tcPr>
          <w:p w:rsidR="0025543B" w:rsidP="00050A29" w:rsidRDefault="0025543B" w14:paraId="06A42256" w14:textId="77777777">
            <w:pPr>
              <w:spacing w:after="160" w:line="259" w:lineRule="auto"/>
              <w:jc w:val="left"/>
              <w:rPr>
                <w:rFonts w:ascii="Calibri" w:hAnsi="Calibri" w:eastAsia="Calibri"/>
                <w:sz w:val="24"/>
                <w:szCs w:val="24"/>
                <w:lang w:eastAsia="en-US"/>
              </w:rPr>
            </w:pPr>
          </w:p>
        </w:tc>
        <w:tc>
          <w:tcPr>
            <w:tcW w:w="992" w:type="dxa"/>
          </w:tcPr>
          <w:p w:rsidR="0025543B" w:rsidP="00050A29" w:rsidRDefault="00F86BAB" w14:paraId="61C5DE95" w14:textId="4571AF20">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V</w:t>
            </w:r>
          </w:p>
        </w:tc>
      </w:tr>
      <w:tr w:rsidRPr="00E93BBC" w:rsidR="00FD0A5D" w:rsidTr="00843914" w14:paraId="62F705F4" w14:textId="77777777">
        <w:tc>
          <w:tcPr>
            <w:tcW w:w="855" w:type="dxa"/>
          </w:tcPr>
          <w:p w:rsidRPr="00E93BBC" w:rsidR="00FD0A5D" w:rsidP="00050A29" w:rsidRDefault="00FD0A5D" w14:paraId="7448E7FF" w14:textId="77777777">
            <w:pPr>
              <w:spacing w:after="160" w:line="259" w:lineRule="auto"/>
              <w:jc w:val="center"/>
              <w:rPr>
                <w:rFonts w:ascii="Calibri" w:hAnsi="Calibri" w:eastAsia="Calibri"/>
                <w:sz w:val="24"/>
                <w:szCs w:val="24"/>
                <w:lang w:eastAsia="en-US"/>
              </w:rPr>
            </w:pPr>
          </w:p>
        </w:tc>
        <w:tc>
          <w:tcPr>
            <w:tcW w:w="1653" w:type="dxa"/>
          </w:tcPr>
          <w:p w:rsidR="00FD0A5D" w:rsidP="00050A29" w:rsidRDefault="00FD0A5D" w14:paraId="2BF90DB9" w14:textId="77777777">
            <w:pPr>
              <w:spacing w:after="160" w:line="259" w:lineRule="auto"/>
              <w:jc w:val="left"/>
              <w:rPr>
                <w:rFonts w:ascii="Calibri" w:hAnsi="Calibri" w:eastAsia="Calibri"/>
                <w:sz w:val="24"/>
                <w:szCs w:val="24"/>
                <w:lang w:eastAsia="en-US"/>
              </w:rPr>
            </w:pPr>
          </w:p>
        </w:tc>
        <w:tc>
          <w:tcPr>
            <w:tcW w:w="6276" w:type="dxa"/>
          </w:tcPr>
          <w:p w:rsidR="00FD0A5D" w:rsidP="00050A29" w:rsidRDefault="00FD0A5D" w14:paraId="0C90399E" w14:textId="017AE8B7">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Lighting Repair Contract</w:t>
            </w:r>
          </w:p>
        </w:tc>
        <w:tc>
          <w:tcPr>
            <w:tcW w:w="3260" w:type="dxa"/>
          </w:tcPr>
          <w:p w:rsidR="00FD0A5D" w:rsidP="00050A29" w:rsidRDefault="00FD0A5D" w14:paraId="13FF19D9" w14:textId="77777777">
            <w:pPr>
              <w:spacing w:after="160" w:line="259" w:lineRule="auto"/>
              <w:jc w:val="left"/>
              <w:rPr>
                <w:rFonts w:ascii="Calibri" w:hAnsi="Calibri" w:eastAsia="Calibri"/>
                <w:sz w:val="24"/>
                <w:szCs w:val="24"/>
                <w:lang w:eastAsia="en-US"/>
              </w:rPr>
            </w:pPr>
          </w:p>
        </w:tc>
        <w:tc>
          <w:tcPr>
            <w:tcW w:w="992" w:type="dxa"/>
          </w:tcPr>
          <w:p w:rsidR="00FD0A5D" w:rsidP="00050A29" w:rsidRDefault="00F86BAB" w14:paraId="3C8F5D31" w14:textId="3558402F">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V</w:t>
            </w:r>
          </w:p>
        </w:tc>
      </w:tr>
      <w:tr w:rsidRPr="00E93BBC" w:rsidR="00FD0A5D" w:rsidTr="00843914" w14:paraId="10DB906C" w14:textId="77777777">
        <w:tc>
          <w:tcPr>
            <w:tcW w:w="855" w:type="dxa"/>
          </w:tcPr>
          <w:p w:rsidRPr="00E93BBC" w:rsidR="00FD0A5D" w:rsidP="00050A29" w:rsidRDefault="00FD0A5D" w14:paraId="3D20902A" w14:textId="77777777">
            <w:pPr>
              <w:spacing w:after="160" w:line="259" w:lineRule="auto"/>
              <w:jc w:val="center"/>
              <w:rPr>
                <w:rFonts w:ascii="Calibri" w:hAnsi="Calibri" w:eastAsia="Calibri"/>
                <w:sz w:val="24"/>
                <w:szCs w:val="24"/>
                <w:lang w:eastAsia="en-US"/>
              </w:rPr>
            </w:pPr>
          </w:p>
        </w:tc>
        <w:tc>
          <w:tcPr>
            <w:tcW w:w="12181" w:type="dxa"/>
            <w:gridSpan w:val="4"/>
          </w:tcPr>
          <w:p w:rsidR="00FD0A5D" w:rsidP="00050A29" w:rsidRDefault="005D31A0" w14:paraId="74E5041C" w14:textId="2AE528A8">
            <w:pPr>
              <w:spacing w:after="160" w:line="259" w:lineRule="auto"/>
              <w:jc w:val="left"/>
              <w:rPr>
                <w:rFonts w:ascii="Calibri" w:hAnsi="Calibri" w:eastAsia="Calibri"/>
                <w:sz w:val="24"/>
                <w:szCs w:val="24"/>
                <w:lang w:eastAsia="en-US"/>
              </w:rPr>
            </w:pPr>
            <w:r w:rsidRPr="00E93BBC">
              <w:rPr>
                <w:rFonts w:ascii="Calibri" w:hAnsi="Calibri" w:eastAsia="Calibri"/>
                <w:sz w:val="24"/>
                <w:szCs w:val="24"/>
                <w:lang w:eastAsia="en-US"/>
              </w:rPr>
              <w:t>Exclusions – all commercially sensitive information e.g., quotations and tenders, loan documentation and insurance policies. With regard to quotations and tenders, this information is treated as confidential to ensure that the whole tender process is fair i.e. if tender information is released to a third party prior to the end of the tender period those who initially submitted tenders could be undercut and/or unfairly disadvantaged.</w:t>
            </w:r>
          </w:p>
        </w:tc>
      </w:tr>
      <w:tr w:rsidRPr="00E93BBC" w:rsidR="004820D6" w:rsidTr="00843914" w14:paraId="33ECC13A" w14:textId="77777777">
        <w:tc>
          <w:tcPr>
            <w:tcW w:w="855" w:type="dxa"/>
          </w:tcPr>
          <w:p w:rsidR="004820D6" w:rsidP="00050A29" w:rsidRDefault="004820D6" w14:paraId="0053C0D1" w14:textId="0D23963B">
            <w:pPr>
              <w:spacing w:after="160" w:line="259" w:lineRule="auto"/>
              <w:jc w:val="center"/>
              <w:rPr>
                <w:rFonts w:ascii="Calibri" w:hAnsi="Calibri" w:eastAsia="Calibri"/>
                <w:sz w:val="24"/>
                <w:szCs w:val="24"/>
                <w:lang w:eastAsia="en-US"/>
              </w:rPr>
            </w:pPr>
            <w:r>
              <w:rPr>
                <w:rFonts w:ascii="Calibri" w:hAnsi="Calibri" w:eastAsia="Calibri"/>
                <w:sz w:val="24"/>
                <w:szCs w:val="24"/>
                <w:lang w:eastAsia="en-US"/>
              </w:rPr>
              <w:t>3</w:t>
            </w:r>
          </w:p>
        </w:tc>
        <w:tc>
          <w:tcPr>
            <w:tcW w:w="12181" w:type="dxa"/>
            <w:gridSpan w:val="4"/>
            <w:shd w:val="clear" w:color="auto" w:fill="E7E6E6" w:themeFill="background2"/>
          </w:tcPr>
          <w:p w:rsidRPr="00E93BBC" w:rsidR="004820D6" w:rsidP="004820D6" w:rsidRDefault="004820D6" w14:paraId="1577E72F" w14:textId="2F1D2BBC">
            <w:pPr>
              <w:spacing w:after="160" w:line="259" w:lineRule="auto"/>
              <w:jc w:val="center"/>
              <w:rPr>
                <w:rFonts w:ascii="Calibri" w:hAnsi="Calibri" w:eastAsia="Calibri"/>
                <w:sz w:val="24"/>
                <w:szCs w:val="24"/>
                <w:lang w:eastAsia="en-US"/>
              </w:rPr>
            </w:pPr>
            <w:r w:rsidRPr="00995041">
              <w:rPr>
                <w:rFonts w:ascii="Calibri" w:hAnsi="Calibri" w:eastAsia="Calibri"/>
                <w:sz w:val="24"/>
                <w:szCs w:val="24"/>
                <w:lang w:eastAsia="en-US"/>
              </w:rPr>
              <w:t>What our priorities are and how we are doing.</w:t>
            </w:r>
          </w:p>
        </w:tc>
      </w:tr>
      <w:tr w:rsidRPr="00E93BBC" w:rsidR="00C779A7" w:rsidTr="00843914" w14:paraId="632B34B0" w14:textId="77777777">
        <w:tc>
          <w:tcPr>
            <w:tcW w:w="855" w:type="dxa"/>
          </w:tcPr>
          <w:p w:rsidR="00C779A7" w:rsidP="00050A29" w:rsidRDefault="00C779A7" w14:paraId="072B7F5C" w14:textId="77777777">
            <w:pPr>
              <w:spacing w:after="160" w:line="259" w:lineRule="auto"/>
              <w:jc w:val="center"/>
              <w:rPr>
                <w:rFonts w:ascii="Calibri" w:hAnsi="Calibri" w:eastAsia="Calibri"/>
                <w:sz w:val="24"/>
                <w:szCs w:val="24"/>
                <w:lang w:eastAsia="en-US"/>
              </w:rPr>
            </w:pPr>
          </w:p>
        </w:tc>
        <w:tc>
          <w:tcPr>
            <w:tcW w:w="1653" w:type="dxa"/>
            <w:shd w:val="clear" w:color="auto" w:fill="auto"/>
          </w:tcPr>
          <w:p w:rsidRPr="00995041" w:rsidR="00C779A7" w:rsidP="003B0E73" w:rsidRDefault="00C779A7" w14:paraId="59ADD0C1" w14:textId="77777777">
            <w:pPr>
              <w:spacing w:after="160" w:line="259" w:lineRule="auto"/>
              <w:jc w:val="center"/>
              <w:rPr>
                <w:rFonts w:ascii="Calibri" w:hAnsi="Calibri" w:eastAsia="Calibri"/>
                <w:sz w:val="24"/>
                <w:szCs w:val="24"/>
                <w:lang w:eastAsia="en-US"/>
              </w:rPr>
            </w:pPr>
          </w:p>
        </w:tc>
        <w:tc>
          <w:tcPr>
            <w:tcW w:w="6276" w:type="dxa"/>
            <w:shd w:val="clear" w:color="auto" w:fill="auto"/>
          </w:tcPr>
          <w:p w:rsidRPr="00995041" w:rsidR="00C779A7" w:rsidP="00941AB8" w:rsidRDefault="00941AB8" w14:paraId="7C2E5F04" w14:textId="50CDBBAA">
            <w:pPr>
              <w:spacing w:after="160" w:line="259" w:lineRule="auto"/>
              <w:jc w:val="left"/>
              <w:rPr>
                <w:rFonts w:ascii="Calibri" w:hAnsi="Calibri" w:eastAsia="Calibri"/>
                <w:sz w:val="24"/>
                <w:szCs w:val="24"/>
                <w:lang w:eastAsia="en-US"/>
              </w:rPr>
            </w:pPr>
            <w:r w:rsidRPr="005E1589">
              <w:rPr>
                <w:rFonts w:ascii="Calibri" w:hAnsi="Calibri" w:cs="Calibri"/>
                <w:sz w:val="24"/>
                <w:szCs w:val="24"/>
                <w:lang w:eastAsia="en-US"/>
              </w:rPr>
              <w:t>Criteria representing council improvement through the management and development of staff and councillors.</w:t>
            </w:r>
            <w:r w:rsidRPr="005E1589">
              <w:rPr>
                <w:rFonts w:ascii="Calibri" w:hAnsi="Calibri" w:cs="Calibri"/>
                <w:sz w:val="24"/>
                <w:szCs w:val="24"/>
                <w:lang w:val="en-US" w:eastAsia="en-US"/>
              </w:rPr>
              <w:t> </w:t>
            </w:r>
          </w:p>
        </w:tc>
        <w:tc>
          <w:tcPr>
            <w:tcW w:w="3260" w:type="dxa"/>
            <w:shd w:val="clear" w:color="auto" w:fill="auto"/>
          </w:tcPr>
          <w:p w:rsidRPr="00995041" w:rsidR="00C779A7" w:rsidP="003B0E73" w:rsidRDefault="00C779A7" w14:paraId="1A0013AB" w14:textId="77777777">
            <w:pPr>
              <w:spacing w:after="160" w:line="259" w:lineRule="auto"/>
              <w:jc w:val="center"/>
              <w:rPr>
                <w:rFonts w:ascii="Calibri" w:hAnsi="Calibri" w:eastAsia="Calibri"/>
                <w:sz w:val="24"/>
                <w:szCs w:val="24"/>
                <w:lang w:eastAsia="en-US"/>
              </w:rPr>
            </w:pPr>
          </w:p>
        </w:tc>
        <w:tc>
          <w:tcPr>
            <w:tcW w:w="992" w:type="dxa"/>
            <w:shd w:val="clear" w:color="auto" w:fill="auto"/>
          </w:tcPr>
          <w:p w:rsidRPr="00995041" w:rsidR="00C779A7" w:rsidP="003B0E73" w:rsidRDefault="00C779A7" w14:paraId="2AC1AD89" w14:textId="5E8CC6A7">
            <w:pPr>
              <w:spacing w:after="160" w:line="259" w:lineRule="auto"/>
              <w:jc w:val="center"/>
              <w:rPr>
                <w:rFonts w:ascii="Calibri" w:hAnsi="Calibri" w:eastAsia="Calibri"/>
                <w:sz w:val="24"/>
                <w:szCs w:val="24"/>
                <w:lang w:eastAsia="en-US"/>
              </w:rPr>
            </w:pPr>
          </w:p>
        </w:tc>
      </w:tr>
      <w:tr w:rsidRPr="00E93BBC" w:rsidR="0088715F" w:rsidTr="00843914" w14:paraId="305F6560" w14:textId="77777777">
        <w:tc>
          <w:tcPr>
            <w:tcW w:w="855" w:type="dxa"/>
          </w:tcPr>
          <w:p w:rsidR="0088715F" w:rsidP="00050A29" w:rsidRDefault="0088715F" w14:paraId="0D762CC8" w14:textId="77777777">
            <w:pPr>
              <w:spacing w:after="160" w:line="259" w:lineRule="auto"/>
              <w:jc w:val="center"/>
              <w:rPr>
                <w:rFonts w:ascii="Calibri" w:hAnsi="Calibri" w:eastAsia="Calibri"/>
                <w:sz w:val="24"/>
                <w:szCs w:val="24"/>
                <w:lang w:eastAsia="en-US"/>
              </w:rPr>
            </w:pPr>
          </w:p>
        </w:tc>
        <w:tc>
          <w:tcPr>
            <w:tcW w:w="1653" w:type="dxa"/>
            <w:shd w:val="clear" w:color="auto" w:fill="auto"/>
          </w:tcPr>
          <w:p w:rsidRPr="00995041" w:rsidR="0088715F" w:rsidP="003B0E73" w:rsidRDefault="0088715F" w14:paraId="09A0A789" w14:textId="77777777">
            <w:pPr>
              <w:spacing w:after="160" w:line="259" w:lineRule="auto"/>
              <w:jc w:val="center"/>
              <w:rPr>
                <w:rFonts w:ascii="Calibri" w:hAnsi="Calibri" w:eastAsia="Calibri"/>
                <w:sz w:val="24"/>
                <w:szCs w:val="24"/>
                <w:lang w:eastAsia="en-US"/>
              </w:rPr>
            </w:pPr>
          </w:p>
        </w:tc>
        <w:tc>
          <w:tcPr>
            <w:tcW w:w="6276" w:type="dxa"/>
            <w:shd w:val="clear" w:color="auto" w:fill="auto"/>
          </w:tcPr>
          <w:p w:rsidRPr="005E1589" w:rsidR="0088715F" w:rsidP="00941AB8" w:rsidRDefault="004F0A99" w14:paraId="7347F30E" w14:textId="24B544DA">
            <w:pPr>
              <w:spacing w:after="160" w:line="259" w:lineRule="auto"/>
              <w:jc w:val="left"/>
              <w:rPr>
                <w:rFonts w:ascii="Calibri" w:hAnsi="Calibri" w:cs="Calibri"/>
                <w:sz w:val="24"/>
                <w:szCs w:val="24"/>
                <w:lang w:eastAsia="en-US"/>
              </w:rPr>
            </w:pPr>
            <w:r>
              <w:rPr>
                <w:rFonts w:ascii="Calibri" w:hAnsi="Calibri" w:cs="Calibri"/>
                <w:sz w:val="24"/>
                <w:szCs w:val="24"/>
                <w:lang w:eastAsia="en-US"/>
              </w:rPr>
              <w:t>A</w:t>
            </w:r>
            <w:r w:rsidRPr="005E1589" w:rsidR="0088715F">
              <w:rPr>
                <w:rFonts w:ascii="Calibri" w:hAnsi="Calibri" w:cs="Calibri"/>
                <w:sz w:val="24"/>
                <w:szCs w:val="24"/>
                <w:lang w:eastAsia="en-US"/>
              </w:rPr>
              <w:t>ction plan for the current year</w:t>
            </w:r>
            <w:r>
              <w:rPr>
                <w:rFonts w:ascii="Calibri" w:hAnsi="Calibri" w:cs="Calibri"/>
                <w:sz w:val="24"/>
                <w:szCs w:val="24"/>
                <w:lang w:eastAsia="en-US"/>
              </w:rPr>
              <w:t>.</w:t>
            </w:r>
          </w:p>
        </w:tc>
        <w:tc>
          <w:tcPr>
            <w:tcW w:w="3260" w:type="dxa"/>
            <w:shd w:val="clear" w:color="auto" w:fill="auto"/>
          </w:tcPr>
          <w:p w:rsidRPr="00995041" w:rsidR="0088715F" w:rsidP="003B0E73" w:rsidRDefault="0088715F" w14:paraId="2A445A72" w14:textId="77777777">
            <w:pPr>
              <w:spacing w:after="160" w:line="259" w:lineRule="auto"/>
              <w:jc w:val="center"/>
              <w:rPr>
                <w:rFonts w:ascii="Calibri" w:hAnsi="Calibri" w:eastAsia="Calibri"/>
                <w:sz w:val="24"/>
                <w:szCs w:val="24"/>
                <w:lang w:eastAsia="en-US"/>
              </w:rPr>
            </w:pPr>
          </w:p>
        </w:tc>
        <w:tc>
          <w:tcPr>
            <w:tcW w:w="992" w:type="dxa"/>
            <w:shd w:val="clear" w:color="auto" w:fill="auto"/>
          </w:tcPr>
          <w:p w:rsidRPr="00995041" w:rsidR="0088715F" w:rsidP="003B0E73" w:rsidRDefault="0088715F" w14:paraId="1B4E92B8" w14:textId="77777777">
            <w:pPr>
              <w:spacing w:after="160" w:line="259" w:lineRule="auto"/>
              <w:jc w:val="center"/>
              <w:rPr>
                <w:rFonts w:ascii="Calibri" w:hAnsi="Calibri" w:eastAsia="Calibri"/>
                <w:sz w:val="24"/>
                <w:szCs w:val="24"/>
                <w:lang w:eastAsia="en-US"/>
              </w:rPr>
            </w:pPr>
          </w:p>
        </w:tc>
      </w:tr>
      <w:tr w:rsidRPr="00E93BBC" w:rsidR="003B0E73" w:rsidTr="00843914" w14:paraId="7BECB5E2" w14:textId="77777777">
        <w:tc>
          <w:tcPr>
            <w:tcW w:w="855" w:type="dxa"/>
          </w:tcPr>
          <w:p w:rsidRPr="00E93BBC" w:rsidR="003B0E73" w:rsidP="00050A29" w:rsidRDefault="003B0E73" w14:paraId="0CB90D77" w14:textId="3584B8E8">
            <w:pPr>
              <w:spacing w:after="160" w:line="259" w:lineRule="auto"/>
              <w:jc w:val="center"/>
              <w:rPr>
                <w:rFonts w:ascii="Calibri" w:hAnsi="Calibri" w:eastAsia="Calibri"/>
                <w:sz w:val="24"/>
                <w:szCs w:val="24"/>
                <w:lang w:eastAsia="en-US"/>
              </w:rPr>
            </w:pPr>
            <w:r>
              <w:rPr>
                <w:rFonts w:ascii="Calibri" w:hAnsi="Calibri" w:eastAsia="Calibri"/>
                <w:sz w:val="24"/>
                <w:szCs w:val="24"/>
                <w:lang w:eastAsia="en-US"/>
              </w:rPr>
              <w:t>4</w:t>
            </w:r>
          </w:p>
        </w:tc>
        <w:tc>
          <w:tcPr>
            <w:tcW w:w="12181" w:type="dxa"/>
            <w:gridSpan w:val="4"/>
            <w:shd w:val="clear" w:color="auto" w:fill="E7E6E6" w:themeFill="background2"/>
          </w:tcPr>
          <w:p w:rsidRPr="00E93BBC" w:rsidR="003B0E73" w:rsidP="003B0E73" w:rsidRDefault="003B0E73" w14:paraId="717A4D19" w14:textId="3902A89D">
            <w:pPr>
              <w:spacing w:after="160" w:line="259" w:lineRule="auto"/>
              <w:jc w:val="center"/>
              <w:rPr>
                <w:rFonts w:ascii="Calibri" w:hAnsi="Calibri" w:eastAsia="Calibri"/>
                <w:sz w:val="24"/>
                <w:szCs w:val="24"/>
                <w:lang w:eastAsia="en-US"/>
              </w:rPr>
            </w:pPr>
            <w:r w:rsidRPr="00995041">
              <w:rPr>
                <w:rFonts w:ascii="Calibri" w:hAnsi="Calibri" w:eastAsia="Calibri"/>
                <w:sz w:val="24"/>
                <w:szCs w:val="24"/>
                <w:lang w:eastAsia="en-US"/>
              </w:rPr>
              <w:t>How we make decisions</w:t>
            </w:r>
          </w:p>
        </w:tc>
      </w:tr>
      <w:tr w:rsidRPr="00E93BBC" w:rsidR="00580B96" w:rsidTr="00843914" w14:paraId="40917CE0" w14:textId="77777777">
        <w:tc>
          <w:tcPr>
            <w:tcW w:w="855" w:type="dxa"/>
          </w:tcPr>
          <w:p w:rsidRPr="00E93BBC" w:rsidR="00580B96" w:rsidP="000D474F" w:rsidRDefault="00580B96" w14:paraId="10043192" w14:textId="77777777">
            <w:pPr>
              <w:spacing w:after="160" w:line="259" w:lineRule="auto"/>
              <w:jc w:val="center"/>
              <w:rPr>
                <w:rFonts w:ascii="Calibri" w:hAnsi="Calibri" w:eastAsia="Calibri"/>
                <w:sz w:val="24"/>
                <w:szCs w:val="24"/>
                <w:lang w:eastAsia="en-US"/>
              </w:rPr>
            </w:pPr>
          </w:p>
        </w:tc>
        <w:tc>
          <w:tcPr>
            <w:tcW w:w="1653" w:type="dxa"/>
          </w:tcPr>
          <w:p w:rsidRPr="00E93BBC" w:rsidR="00580B96" w:rsidP="000D474F" w:rsidRDefault="00580B96" w14:paraId="0BEE5947" w14:textId="1AE2B110">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Meeting Information</w:t>
            </w:r>
          </w:p>
        </w:tc>
        <w:tc>
          <w:tcPr>
            <w:tcW w:w="6276" w:type="dxa"/>
          </w:tcPr>
          <w:p w:rsidRPr="00E93BBC" w:rsidR="00580B96" w:rsidP="000D474F" w:rsidRDefault="00580B96" w14:paraId="51E3A4DA" w14:textId="5646BB53">
            <w:pPr>
              <w:spacing w:after="160" w:line="259" w:lineRule="auto"/>
              <w:jc w:val="left"/>
              <w:rPr>
                <w:rFonts w:ascii="Calibri" w:hAnsi="Calibri" w:eastAsia="Calibri"/>
                <w:sz w:val="24"/>
                <w:szCs w:val="24"/>
                <w:lang w:eastAsia="en-US"/>
              </w:rPr>
            </w:pPr>
            <w:r w:rsidRPr="00E93BBC">
              <w:rPr>
                <w:rFonts w:ascii="Calibri" w:hAnsi="Calibri" w:eastAsia="Calibri"/>
                <w:sz w:val="24"/>
                <w:szCs w:val="24"/>
                <w:lang w:eastAsia="en-US"/>
              </w:rPr>
              <w:t>Minutes of council, committee and sub-committee meetings – limited to the last 2 years.</w:t>
            </w:r>
          </w:p>
        </w:tc>
        <w:tc>
          <w:tcPr>
            <w:tcW w:w="3260" w:type="dxa"/>
          </w:tcPr>
          <w:p w:rsidR="00580B96" w:rsidP="000D474F" w:rsidRDefault="00580B96" w14:paraId="2538118B" w14:textId="77777777">
            <w:pPr>
              <w:spacing w:after="160" w:line="259" w:lineRule="auto"/>
              <w:jc w:val="left"/>
              <w:rPr>
                <w:rFonts w:ascii="Calibri" w:hAnsi="Calibri" w:eastAsia="Calibri"/>
                <w:sz w:val="24"/>
                <w:szCs w:val="24"/>
                <w:lang w:eastAsia="en-US"/>
              </w:rPr>
            </w:pPr>
          </w:p>
        </w:tc>
        <w:tc>
          <w:tcPr>
            <w:tcW w:w="992" w:type="dxa"/>
          </w:tcPr>
          <w:p w:rsidR="00580B96" w:rsidP="000D474F" w:rsidRDefault="00580B96" w14:paraId="7305CCDF" w14:textId="07A6CA27">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WPE</w:t>
            </w:r>
            <w:r w:rsidR="00050FB3">
              <w:rPr>
                <w:rFonts w:ascii="Calibri" w:hAnsi="Calibri" w:eastAsia="Calibri"/>
                <w:sz w:val="24"/>
                <w:szCs w:val="24"/>
                <w:lang w:eastAsia="en-US"/>
              </w:rPr>
              <w:t>N</w:t>
            </w:r>
          </w:p>
        </w:tc>
      </w:tr>
      <w:tr w:rsidRPr="00E93BBC" w:rsidR="009330DF" w:rsidTr="00843914" w14:paraId="6DC28844" w14:textId="77777777">
        <w:tc>
          <w:tcPr>
            <w:tcW w:w="855" w:type="dxa"/>
          </w:tcPr>
          <w:p w:rsidRPr="00E93BBC" w:rsidR="009330DF" w:rsidP="000D474F" w:rsidRDefault="009330DF" w14:paraId="47DD9A47" w14:textId="77777777">
            <w:pPr>
              <w:spacing w:after="160" w:line="259" w:lineRule="auto"/>
              <w:jc w:val="center"/>
              <w:rPr>
                <w:rFonts w:ascii="Calibri" w:hAnsi="Calibri" w:eastAsia="Calibri"/>
                <w:sz w:val="24"/>
                <w:szCs w:val="24"/>
                <w:lang w:eastAsia="en-US"/>
              </w:rPr>
            </w:pPr>
          </w:p>
        </w:tc>
        <w:tc>
          <w:tcPr>
            <w:tcW w:w="1653" w:type="dxa"/>
          </w:tcPr>
          <w:p w:rsidRPr="00E93BBC" w:rsidR="009330DF" w:rsidP="000D474F" w:rsidRDefault="009330DF" w14:paraId="1B747CE6" w14:textId="77777777">
            <w:pPr>
              <w:spacing w:after="160" w:line="259" w:lineRule="auto"/>
              <w:jc w:val="left"/>
              <w:rPr>
                <w:rFonts w:ascii="Calibri" w:hAnsi="Calibri" w:eastAsia="Calibri"/>
                <w:sz w:val="24"/>
                <w:szCs w:val="24"/>
                <w:lang w:eastAsia="en-US"/>
              </w:rPr>
            </w:pPr>
          </w:p>
        </w:tc>
        <w:tc>
          <w:tcPr>
            <w:tcW w:w="6276" w:type="dxa"/>
          </w:tcPr>
          <w:p w:rsidRPr="00E93BBC" w:rsidR="009330DF" w:rsidP="000D474F" w:rsidRDefault="009330DF" w14:paraId="0D3803B8" w14:textId="1D00D4CA">
            <w:pPr>
              <w:spacing w:after="160" w:line="259" w:lineRule="auto"/>
              <w:jc w:val="left"/>
              <w:rPr>
                <w:rFonts w:ascii="Calibri" w:hAnsi="Calibri" w:eastAsia="Calibri"/>
                <w:sz w:val="24"/>
                <w:szCs w:val="24"/>
                <w:lang w:eastAsia="en-US"/>
              </w:rPr>
            </w:pPr>
            <w:r w:rsidRPr="00E93BBC">
              <w:rPr>
                <w:rFonts w:ascii="Calibri" w:hAnsi="Calibri" w:eastAsia="Calibri"/>
                <w:sz w:val="24"/>
                <w:szCs w:val="24"/>
                <w:lang w:eastAsia="en-US"/>
              </w:rPr>
              <w:t>Agendas and supporting papers for council and committee meetings-</w:t>
            </w:r>
            <w:r w:rsidRPr="00E93BBC" w:rsidR="00021D08">
              <w:rPr>
                <w:rFonts w:ascii="Calibri" w:hAnsi="Calibri" w:eastAsia="Calibri"/>
                <w:sz w:val="24"/>
                <w:szCs w:val="24"/>
                <w:lang w:eastAsia="en-US"/>
              </w:rPr>
              <w:t xml:space="preserve"> limited to the last 2 years.</w:t>
            </w:r>
          </w:p>
        </w:tc>
        <w:tc>
          <w:tcPr>
            <w:tcW w:w="3260" w:type="dxa"/>
          </w:tcPr>
          <w:p w:rsidRPr="00E93BBC" w:rsidR="009330DF" w:rsidP="000D474F" w:rsidRDefault="009330DF" w14:paraId="79C1F8AE" w14:textId="77777777">
            <w:pPr>
              <w:spacing w:after="160" w:line="259" w:lineRule="auto"/>
              <w:jc w:val="left"/>
              <w:rPr>
                <w:rFonts w:ascii="Calibri" w:hAnsi="Calibri" w:eastAsia="Calibri"/>
                <w:sz w:val="24"/>
                <w:szCs w:val="24"/>
                <w:lang w:eastAsia="en-US"/>
              </w:rPr>
            </w:pPr>
          </w:p>
        </w:tc>
        <w:tc>
          <w:tcPr>
            <w:tcW w:w="992" w:type="dxa"/>
          </w:tcPr>
          <w:p w:rsidRPr="00E93BBC" w:rsidR="009330DF" w:rsidP="000D474F" w:rsidRDefault="00AB0AF0" w14:paraId="38F36DA8" w14:textId="24A5E5B4">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W</w:t>
            </w:r>
            <w:r w:rsidR="00021D08">
              <w:rPr>
                <w:rFonts w:ascii="Calibri" w:hAnsi="Calibri" w:eastAsia="Calibri"/>
                <w:sz w:val="24"/>
                <w:szCs w:val="24"/>
                <w:lang w:eastAsia="en-US"/>
              </w:rPr>
              <w:t>PEV</w:t>
            </w:r>
            <w:r w:rsidR="00050FB3">
              <w:rPr>
                <w:rFonts w:ascii="Calibri" w:hAnsi="Calibri" w:eastAsia="Calibri"/>
                <w:sz w:val="24"/>
                <w:szCs w:val="24"/>
                <w:lang w:eastAsia="en-US"/>
              </w:rPr>
              <w:t>N</w:t>
            </w:r>
          </w:p>
        </w:tc>
      </w:tr>
      <w:tr w:rsidRPr="00E93BBC" w:rsidR="009330DF" w:rsidTr="00843914" w14:paraId="720ED556" w14:textId="77777777">
        <w:trPr>
          <w:trHeight w:val="841"/>
        </w:trPr>
        <w:tc>
          <w:tcPr>
            <w:tcW w:w="855" w:type="dxa"/>
          </w:tcPr>
          <w:p w:rsidR="009330DF" w:rsidP="00C14870" w:rsidRDefault="009330DF" w14:paraId="7E9FF86B" w14:textId="77777777">
            <w:pPr>
              <w:spacing w:after="160" w:line="259" w:lineRule="auto"/>
              <w:jc w:val="center"/>
              <w:rPr>
                <w:rFonts w:ascii="Calibri" w:hAnsi="Calibri" w:eastAsia="Calibri"/>
                <w:sz w:val="24"/>
                <w:szCs w:val="24"/>
                <w:lang w:eastAsia="en-US"/>
              </w:rPr>
            </w:pPr>
          </w:p>
        </w:tc>
        <w:tc>
          <w:tcPr>
            <w:tcW w:w="1653" w:type="dxa"/>
          </w:tcPr>
          <w:p w:rsidRPr="00E93BBC" w:rsidR="009330DF" w:rsidP="00C14870" w:rsidRDefault="009330DF" w14:paraId="5A0A25A5" w14:textId="2AF29ED4">
            <w:pPr>
              <w:spacing w:after="160" w:line="259" w:lineRule="auto"/>
              <w:jc w:val="left"/>
              <w:rPr>
                <w:rFonts w:ascii="Calibri" w:hAnsi="Calibri" w:eastAsia="Calibri"/>
                <w:sz w:val="24"/>
                <w:szCs w:val="24"/>
                <w:lang w:eastAsia="en-US"/>
              </w:rPr>
            </w:pPr>
            <w:r w:rsidRPr="00E93BBC">
              <w:rPr>
                <w:rFonts w:ascii="Calibri" w:hAnsi="Calibri" w:eastAsia="Calibri"/>
                <w:sz w:val="24"/>
                <w:szCs w:val="24"/>
                <w:lang w:eastAsia="en-US"/>
              </w:rPr>
              <w:t xml:space="preserve">Employment </w:t>
            </w:r>
          </w:p>
        </w:tc>
        <w:tc>
          <w:tcPr>
            <w:tcW w:w="6276" w:type="dxa"/>
          </w:tcPr>
          <w:p w:rsidRPr="00E93BBC" w:rsidR="009330DF" w:rsidP="000A36B7" w:rsidRDefault="009330DF" w14:paraId="5252FFAF" w14:textId="5E88BE6F">
            <w:pPr>
              <w:spacing w:after="160" w:line="259" w:lineRule="auto"/>
              <w:jc w:val="left"/>
              <w:rPr>
                <w:rFonts w:ascii="Calibri" w:hAnsi="Calibri" w:eastAsia="Calibri"/>
                <w:sz w:val="24"/>
                <w:szCs w:val="24"/>
                <w:lang w:eastAsia="en-US"/>
              </w:rPr>
            </w:pPr>
            <w:r w:rsidRPr="00E93BBC">
              <w:rPr>
                <w:rFonts w:ascii="Calibri" w:hAnsi="Calibri" w:eastAsia="Calibri"/>
                <w:sz w:val="24"/>
                <w:szCs w:val="24"/>
                <w:lang w:eastAsia="en-US"/>
              </w:rPr>
              <w:t>Terms &amp; conditions of employment</w:t>
            </w:r>
            <w:r w:rsidRPr="00E93BBC">
              <w:rPr>
                <w:rFonts w:ascii="Calibri" w:hAnsi="Calibri" w:eastAsia="Calibri"/>
                <w:sz w:val="24"/>
                <w:szCs w:val="24"/>
                <w:lang w:eastAsia="en-US"/>
              </w:rPr>
              <w:br/>
            </w:r>
            <w:r w:rsidRPr="00E93BBC">
              <w:rPr>
                <w:rFonts w:ascii="Calibri" w:hAnsi="Calibri" w:eastAsia="Calibri"/>
                <w:sz w:val="24"/>
                <w:szCs w:val="24"/>
                <w:lang w:eastAsia="en-US"/>
              </w:rPr>
              <w:t>Job descriptions</w:t>
            </w:r>
            <w:r>
              <w:rPr>
                <w:rFonts w:ascii="Calibri" w:hAnsi="Calibri" w:eastAsia="Calibri"/>
                <w:sz w:val="24"/>
                <w:szCs w:val="24"/>
                <w:lang w:eastAsia="en-US"/>
              </w:rPr>
              <w:t>.</w:t>
            </w:r>
          </w:p>
        </w:tc>
        <w:tc>
          <w:tcPr>
            <w:tcW w:w="3260" w:type="dxa"/>
          </w:tcPr>
          <w:p w:rsidR="009330DF" w:rsidP="00C14870" w:rsidRDefault="009330DF" w14:paraId="4F01177B" w14:textId="77777777">
            <w:pPr>
              <w:spacing w:after="160" w:line="259" w:lineRule="auto"/>
              <w:jc w:val="left"/>
              <w:rPr>
                <w:rFonts w:ascii="Calibri" w:hAnsi="Calibri" w:eastAsia="Calibri"/>
                <w:sz w:val="24"/>
                <w:szCs w:val="24"/>
                <w:lang w:eastAsia="en-US"/>
              </w:rPr>
            </w:pPr>
          </w:p>
        </w:tc>
        <w:tc>
          <w:tcPr>
            <w:tcW w:w="992" w:type="dxa"/>
          </w:tcPr>
          <w:p w:rsidR="009330DF" w:rsidP="00C14870" w:rsidRDefault="00AB0AF0" w14:paraId="5527C71F" w14:textId="43FC9E05">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PEV</w:t>
            </w:r>
          </w:p>
        </w:tc>
      </w:tr>
      <w:tr w:rsidRPr="00E93BBC" w:rsidR="000152B2" w:rsidTr="00843914" w14:paraId="1A56696C" w14:textId="77777777">
        <w:tc>
          <w:tcPr>
            <w:tcW w:w="855" w:type="dxa"/>
          </w:tcPr>
          <w:p w:rsidR="000152B2" w:rsidP="00C14870" w:rsidRDefault="000152B2" w14:paraId="3B740E16" w14:textId="77777777">
            <w:pPr>
              <w:spacing w:after="160" w:line="259" w:lineRule="auto"/>
              <w:jc w:val="center"/>
              <w:rPr>
                <w:rFonts w:ascii="Calibri" w:hAnsi="Calibri" w:eastAsia="Calibri"/>
                <w:sz w:val="24"/>
                <w:szCs w:val="24"/>
                <w:lang w:eastAsia="en-US"/>
              </w:rPr>
            </w:pPr>
          </w:p>
        </w:tc>
        <w:tc>
          <w:tcPr>
            <w:tcW w:w="12181" w:type="dxa"/>
            <w:gridSpan w:val="4"/>
          </w:tcPr>
          <w:p w:rsidR="000152B2" w:rsidP="00C14870" w:rsidRDefault="000152B2" w14:paraId="1CE50DFD" w14:textId="2EA11295">
            <w:pPr>
              <w:spacing w:after="160" w:line="259" w:lineRule="auto"/>
              <w:jc w:val="left"/>
              <w:rPr>
                <w:rFonts w:ascii="Calibri" w:hAnsi="Calibri" w:eastAsia="Calibri"/>
                <w:sz w:val="24"/>
                <w:szCs w:val="24"/>
                <w:lang w:eastAsia="en-US"/>
              </w:rPr>
            </w:pPr>
            <w:r w:rsidRPr="00E93BBC">
              <w:rPr>
                <w:rFonts w:ascii="Calibri" w:hAnsi="Calibri" w:eastAsia="Calibri"/>
                <w:sz w:val="24"/>
                <w:szCs w:val="24"/>
                <w:lang w:eastAsia="en-US"/>
              </w:rPr>
              <w:t>Exclusions – ‘personal records’ i.e. appraisals, employee specific salary details, disciplinary records, sickness records and the like by virtue of being personal data under the Data Protection Act</w:t>
            </w:r>
            <w:r>
              <w:rPr>
                <w:rFonts w:ascii="Calibri" w:hAnsi="Calibri" w:eastAsia="Calibri"/>
                <w:sz w:val="24"/>
                <w:szCs w:val="24"/>
                <w:lang w:eastAsia="en-US"/>
              </w:rPr>
              <w:t>.</w:t>
            </w:r>
          </w:p>
        </w:tc>
      </w:tr>
      <w:tr w:rsidRPr="00E93BBC" w:rsidR="009330DF" w:rsidTr="00843914" w14:paraId="230358BC" w14:textId="77777777">
        <w:tc>
          <w:tcPr>
            <w:tcW w:w="855" w:type="dxa"/>
          </w:tcPr>
          <w:p w:rsidRPr="00E93BBC" w:rsidR="009330DF" w:rsidP="00050A29" w:rsidRDefault="009330DF" w14:paraId="3DE217A7" w14:textId="6F4F5197">
            <w:pPr>
              <w:spacing w:after="160" w:line="259" w:lineRule="auto"/>
              <w:jc w:val="center"/>
              <w:rPr>
                <w:rFonts w:ascii="Calibri" w:hAnsi="Calibri" w:eastAsia="Calibri"/>
                <w:sz w:val="24"/>
                <w:szCs w:val="24"/>
                <w:lang w:eastAsia="en-US"/>
              </w:rPr>
            </w:pPr>
          </w:p>
        </w:tc>
        <w:tc>
          <w:tcPr>
            <w:tcW w:w="1653" w:type="dxa"/>
          </w:tcPr>
          <w:p w:rsidRPr="00E93BBC" w:rsidR="009330DF" w:rsidP="00050A29" w:rsidRDefault="009330DF" w14:paraId="25B22B1A" w14:textId="77777777">
            <w:pPr>
              <w:spacing w:after="160" w:line="259" w:lineRule="auto"/>
              <w:jc w:val="left"/>
              <w:rPr>
                <w:rFonts w:ascii="Calibri" w:hAnsi="Calibri" w:eastAsia="Calibri"/>
                <w:sz w:val="24"/>
                <w:szCs w:val="24"/>
                <w:lang w:eastAsia="en-US"/>
              </w:rPr>
            </w:pPr>
            <w:r w:rsidRPr="00E93BBC">
              <w:rPr>
                <w:rFonts w:ascii="Calibri" w:hAnsi="Calibri" w:eastAsia="Calibri"/>
                <w:sz w:val="24"/>
                <w:szCs w:val="24"/>
                <w:lang w:eastAsia="en-US"/>
              </w:rPr>
              <w:t>Planning Documents</w:t>
            </w:r>
          </w:p>
        </w:tc>
        <w:tc>
          <w:tcPr>
            <w:tcW w:w="6276" w:type="dxa"/>
          </w:tcPr>
          <w:p w:rsidRPr="00E93BBC" w:rsidR="009330DF" w:rsidP="00050A29" w:rsidRDefault="009330DF" w14:paraId="3F2C3839" w14:textId="77777777">
            <w:pPr>
              <w:spacing w:after="160" w:line="259" w:lineRule="auto"/>
              <w:jc w:val="left"/>
              <w:rPr>
                <w:rFonts w:ascii="Calibri" w:hAnsi="Calibri" w:eastAsia="Calibri"/>
                <w:sz w:val="24"/>
                <w:szCs w:val="24"/>
                <w:lang w:eastAsia="en-US"/>
              </w:rPr>
            </w:pPr>
            <w:r w:rsidRPr="00E93BBC">
              <w:rPr>
                <w:rFonts w:ascii="Calibri" w:hAnsi="Calibri" w:eastAsia="Calibri"/>
                <w:sz w:val="24"/>
                <w:szCs w:val="24"/>
                <w:lang w:eastAsia="en-US"/>
              </w:rPr>
              <w:t>Responses to planning applications</w:t>
            </w:r>
          </w:p>
        </w:tc>
        <w:tc>
          <w:tcPr>
            <w:tcW w:w="3260" w:type="dxa"/>
          </w:tcPr>
          <w:p w:rsidR="009330DF" w:rsidP="00050A29" w:rsidRDefault="009330DF" w14:paraId="2828CBBF" w14:textId="77777777">
            <w:pPr>
              <w:spacing w:after="160" w:line="259" w:lineRule="auto"/>
              <w:jc w:val="left"/>
              <w:rPr>
                <w:rFonts w:ascii="Calibri" w:hAnsi="Calibri" w:eastAsia="Calibri"/>
                <w:sz w:val="24"/>
                <w:szCs w:val="24"/>
                <w:lang w:eastAsia="en-US"/>
              </w:rPr>
            </w:pPr>
          </w:p>
        </w:tc>
        <w:tc>
          <w:tcPr>
            <w:tcW w:w="992" w:type="dxa"/>
          </w:tcPr>
          <w:p w:rsidRPr="00E93BBC" w:rsidR="009330DF" w:rsidP="00050A29" w:rsidRDefault="009330DF" w14:paraId="1E75A9E4" w14:textId="68E4AF5F">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W (LPA) PEV</w:t>
            </w:r>
          </w:p>
        </w:tc>
      </w:tr>
      <w:tr w:rsidRPr="00E93BBC" w:rsidR="00E4488A" w:rsidTr="00843914" w14:paraId="65407596" w14:textId="77777777">
        <w:tc>
          <w:tcPr>
            <w:tcW w:w="855" w:type="dxa"/>
          </w:tcPr>
          <w:p w:rsidRPr="00E93BBC" w:rsidR="00E4488A" w:rsidP="00050A29" w:rsidRDefault="00E4488A" w14:paraId="611AB236" w14:textId="77777777">
            <w:pPr>
              <w:spacing w:after="160" w:line="259" w:lineRule="auto"/>
              <w:jc w:val="center"/>
              <w:rPr>
                <w:rFonts w:ascii="Calibri" w:hAnsi="Calibri" w:eastAsia="Calibri"/>
                <w:sz w:val="24"/>
                <w:szCs w:val="24"/>
                <w:lang w:eastAsia="en-US"/>
              </w:rPr>
            </w:pPr>
          </w:p>
        </w:tc>
        <w:tc>
          <w:tcPr>
            <w:tcW w:w="12181" w:type="dxa"/>
            <w:gridSpan w:val="4"/>
          </w:tcPr>
          <w:p w:rsidR="00E4488A" w:rsidP="00050A29" w:rsidRDefault="00E4488A" w14:paraId="6A1C9301" w14:textId="7B3B7839">
            <w:pPr>
              <w:spacing w:after="160" w:line="259" w:lineRule="auto"/>
              <w:jc w:val="left"/>
              <w:rPr>
                <w:rFonts w:ascii="Calibri" w:hAnsi="Calibri" w:eastAsia="Calibri"/>
                <w:sz w:val="24"/>
                <w:szCs w:val="24"/>
                <w:lang w:eastAsia="en-US"/>
              </w:rPr>
            </w:pPr>
            <w:r w:rsidRPr="00E93BBC">
              <w:rPr>
                <w:rFonts w:ascii="Calibri" w:hAnsi="Calibri" w:eastAsia="Calibri"/>
                <w:sz w:val="24"/>
                <w:szCs w:val="24"/>
                <w:lang w:eastAsia="en-US"/>
              </w:rPr>
              <w:t>Exclusions – Copies of planning consultations, the Development Plan, Structure Plan, Local Plan and Rights of Way/Footpath maps all of which are available from the local planning and/or highway authority respectively</w:t>
            </w:r>
            <w:r>
              <w:rPr>
                <w:rFonts w:ascii="Calibri" w:hAnsi="Calibri" w:eastAsia="Calibri"/>
                <w:sz w:val="24"/>
                <w:szCs w:val="24"/>
                <w:lang w:eastAsia="en-US"/>
              </w:rPr>
              <w:t>.</w:t>
            </w:r>
          </w:p>
        </w:tc>
      </w:tr>
      <w:tr w:rsidRPr="00E93BBC" w:rsidR="00E4488A" w:rsidTr="00843914" w14:paraId="28F2EB52" w14:textId="77777777">
        <w:tc>
          <w:tcPr>
            <w:tcW w:w="855" w:type="dxa"/>
          </w:tcPr>
          <w:p w:rsidRPr="00E93BBC" w:rsidR="00E4488A" w:rsidP="00050A29" w:rsidRDefault="00E4488A" w14:paraId="43D7CA2F" w14:textId="77777777">
            <w:pPr>
              <w:spacing w:after="160" w:line="259" w:lineRule="auto"/>
              <w:jc w:val="center"/>
              <w:rPr>
                <w:rFonts w:ascii="Calibri" w:hAnsi="Calibri" w:eastAsia="Calibri"/>
                <w:sz w:val="24"/>
                <w:szCs w:val="24"/>
                <w:lang w:eastAsia="en-US"/>
              </w:rPr>
            </w:pPr>
          </w:p>
        </w:tc>
        <w:tc>
          <w:tcPr>
            <w:tcW w:w="1653" w:type="dxa"/>
          </w:tcPr>
          <w:p w:rsidRPr="00E93BBC" w:rsidR="00E4488A" w:rsidP="00050A29" w:rsidRDefault="00E4488A" w14:paraId="4874396D" w14:textId="77777777">
            <w:pPr>
              <w:spacing w:after="160" w:line="259" w:lineRule="auto"/>
              <w:jc w:val="left"/>
              <w:rPr>
                <w:rFonts w:ascii="Calibri" w:hAnsi="Calibri" w:eastAsia="Calibri"/>
                <w:sz w:val="24"/>
                <w:szCs w:val="24"/>
                <w:lang w:eastAsia="en-US"/>
              </w:rPr>
            </w:pPr>
          </w:p>
        </w:tc>
        <w:tc>
          <w:tcPr>
            <w:tcW w:w="6276" w:type="dxa"/>
          </w:tcPr>
          <w:p w:rsidRPr="00E93BBC" w:rsidR="00E4488A" w:rsidP="00050A29" w:rsidRDefault="001C17C8" w14:paraId="2DCBE7F6" w14:textId="2B3D3D2B">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Calendar of Meetings</w:t>
            </w:r>
          </w:p>
        </w:tc>
        <w:tc>
          <w:tcPr>
            <w:tcW w:w="3260" w:type="dxa"/>
          </w:tcPr>
          <w:p w:rsidR="00E4488A" w:rsidP="00050A29" w:rsidRDefault="00E4488A" w14:paraId="028E8849" w14:textId="77777777">
            <w:pPr>
              <w:spacing w:after="160" w:line="259" w:lineRule="auto"/>
              <w:jc w:val="left"/>
              <w:rPr>
                <w:rFonts w:ascii="Calibri" w:hAnsi="Calibri" w:eastAsia="Calibri"/>
                <w:sz w:val="24"/>
                <w:szCs w:val="24"/>
                <w:lang w:eastAsia="en-US"/>
              </w:rPr>
            </w:pPr>
          </w:p>
        </w:tc>
        <w:tc>
          <w:tcPr>
            <w:tcW w:w="992" w:type="dxa"/>
          </w:tcPr>
          <w:p w:rsidR="00E4488A" w:rsidP="00050A29" w:rsidRDefault="00D151B5" w14:paraId="310F09AC" w14:textId="6152C7C6">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W</w:t>
            </w:r>
          </w:p>
        </w:tc>
      </w:tr>
      <w:tr w:rsidRPr="00E93BBC" w:rsidR="00D67376" w:rsidTr="00843914" w14:paraId="4727A533" w14:textId="77777777">
        <w:tc>
          <w:tcPr>
            <w:tcW w:w="855" w:type="dxa"/>
          </w:tcPr>
          <w:p w:rsidR="00D67376" w:rsidP="00D67376" w:rsidRDefault="00D67376" w14:paraId="0D2C6A50" w14:textId="39B9E24F">
            <w:pPr>
              <w:spacing w:after="160" w:line="259" w:lineRule="auto"/>
              <w:jc w:val="center"/>
              <w:rPr>
                <w:rFonts w:ascii="Calibri" w:hAnsi="Calibri" w:eastAsia="Calibri"/>
                <w:sz w:val="24"/>
                <w:szCs w:val="24"/>
                <w:lang w:eastAsia="en-US"/>
              </w:rPr>
            </w:pPr>
            <w:r>
              <w:rPr>
                <w:rFonts w:ascii="Calibri" w:hAnsi="Calibri" w:eastAsia="Calibri"/>
                <w:sz w:val="24"/>
                <w:szCs w:val="24"/>
                <w:lang w:eastAsia="en-US"/>
              </w:rPr>
              <w:t>5</w:t>
            </w:r>
          </w:p>
        </w:tc>
        <w:tc>
          <w:tcPr>
            <w:tcW w:w="12181" w:type="dxa"/>
            <w:gridSpan w:val="4"/>
            <w:shd w:val="clear" w:color="auto" w:fill="E7E6E6" w:themeFill="background2"/>
          </w:tcPr>
          <w:p w:rsidR="00D67376" w:rsidP="00D67376" w:rsidRDefault="00D67376" w14:paraId="3E04546D" w14:textId="1E449418">
            <w:pPr>
              <w:spacing w:after="160" w:line="259" w:lineRule="auto"/>
              <w:jc w:val="center"/>
              <w:rPr>
                <w:rFonts w:ascii="Calibri" w:hAnsi="Calibri" w:eastAsia="Calibri"/>
                <w:sz w:val="24"/>
                <w:szCs w:val="24"/>
                <w:lang w:eastAsia="en-US"/>
              </w:rPr>
            </w:pPr>
            <w:r w:rsidRPr="00995041">
              <w:rPr>
                <w:rFonts w:ascii="Calibri" w:hAnsi="Calibri" w:eastAsia="Calibri"/>
                <w:sz w:val="24"/>
                <w:szCs w:val="24"/>
                <w:lang w:eastAsia="en-US"/>
              </w:rPr>
              <w:t>Our policies and procedures.</w:t>
            </w:r>
          </w:p>
        </w:tc>
      </w:tr>
      <w:tr w:rsidRPr="00E93BBC" w:rsidR="00D67376" w:rsidTr="00843914" w14:paraId="5E1DF10A" w14:textId="77777777">
        <w:tc>
          <w:tcPr>
            <w:tcW w:w="855" w:type="dxa"/>
          </w:tcPr>
          <w:p w:rsidR="00D67376" w:rsidP="00D67376" w:rsidRDefault="00D67376" w14:paraId="45DB3CA3" w14:textId="77777777">
            <w:pPr>
              <w:spacing w:after="160" w:line="259" w:lineRule="auto"/>
              <w:jc w:val="center"/>
              <w:rPr>
                <w:rFonts w:ascii="Calibri" w:hAnsi="Calibri" w:eastAsia="Calibri"/>
                <w:sz w:val="24"/>
                <w:szCs w:val="24"/>
                <w:lang w:eastAsia="en-US"/>
              </w:rPr>
            </w:pPr>
          </w:p>
        </w:tc>
        <w:tc>
          <w:tcPr>
            <w:tcW w:w="1653" w:type="dxa"/>
          </w:tcPr>
          <w:p w:rsidRPr="00E93BBC" w:rsidR="00D67376" w:rsidP="00D67376" w:rsidRDefault="00D67376" w14:paraId="06B215AE" w14:textId="77777777">
            <w:pPr>
              <w:spacing w:after="160" w:line="259" w:lineRule="auto"/>
              <w:jc w:val="left"/>
              <w:rPr>
                <w:rFonts w:ascii="Calibri" w:hAnsi="Calibri" w:eastAsia="Calibri"/>
                <w:sz w:val="24"/>
                <w:szCs w:val="24"/>
                <w:lang w:eastAsia="en-US"/>
              </w:rPr>
            </w:pPr>
          </w:p>
        </w:tc>
        <w:tc>
          <w:tcPr>
            <w:tcW w:w="6276" w:type="dxa"/>
          </w:tcPr>
          <w:p w:rsidRPr="00E93BBC" w:rsidR="00D67376" w:rsidP="00D67376" w:rsidRDefault="00D67376" w14:paraId="78F66D3A" w14:textId="50267A98">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Standing Orders</w:t>
            </w:r>
          </w:p>
        </w:tc>
        <w:tc>
          <w:tcPr>
            <w:tcW w:w="3260" w:type="dxa"/>
          </w:tcPr>
          <w:p w:rsidR="00D67376" w:rsidP="00D67376" w:rsidRDefault="00D67376" w14:paraId="20C9530B" w14:textId="77777777">
            <w:pPr>
              <w:spacing w:after="160" w:line="259" w:lineRule="auto"/>
              <w:jc w:val="left"/>
              <w:rPr>
                <w:rFonts w:ascii="Calibri" w:hAnsi="Calibri" w:eastAsia="Calibri"/>
                <w:sz w:val="24"/>
                <w:szCs w:val="24"/>
                <w:lang w:eastAsia="en-US"/>
              </w:rPr>
            </w:pPr>
          </w:p>
        </w:tc>
        <w:tc>
          <w:tcPr>
            <w:tcW w:w="992" w:type="dxa"/>
          </w:tcPr>
          <w:p w:rsidR="00D67376" w:rsidP="00D67376" w:rsidRDefault="00D67376" w14:paraId="668381F8" w14:textId="6790E73C">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WPE</w:t>
            </w:r>
          </w:p>
        </w:tc>
      </w:tr>
      <w:tr w:rsidRPr="00E93BBC" w:rsidR="00D67376" w:rsidTr="00843914" w14:paraId="521890CB" w14:textId="77777777">
        <w:tc>
          <w:tcPr>
            <w:tcW w:w="855" w:type="dxa"/>
          </w:tcPr>
          <w:p w:rsidR="00D67376" w:rsidP="00D67376" w:rsidRDefault="00D67376" w14:paraId="3DB506B1" w14:textId="77777777">
            <w:pPr>
              <w:spacing w:after="160" w:line="259" w:lineRule="auto"/>
              <w:jc w:val="center"/>
              <w:rPr>
                <w:rFonts w:ascii="Calibri" w:hAnsi="Calibri" w:eastAsia="Calibri"/>
                <w:sz w:val="24"/>
                <w:szCs w:val="24"/>
                <w:lang w:eastAsia="en-US"/>
              </w:rPr>
            </w:pPr>
          </w:p>
        </w:tc>
        <w:tc>
          <w:tcPr>
            <w:tcW w:w="1653" w:type="dxa"/>
          </w:tcPr>
          <w:p w:rsidRPr="00E93BBC" w:rsidR="00D67376" w:rsidP="00D67376" w:rsidRDefault="00D67376" w14:paraId="64CE8A04" w14:textId="77777777">
            <w:pPr>
              <w:spacing w:after="160" w:line="259" w:lineRule="auto"/>
              <w:jc w:val="left"/>
              <w:rPr>
                <w:rFonts w:ascii="Calibri" w:hAnsi="Calibri" w:eastAsia="Calibri"/>
                <w:sz w:val="24"/>
                <w:szCs w:val="24"/>
                <w:lang w:eastAsia="en-US"/>
              </w:rPr>
            </w:pPr>
          </w:p>
        </w:tc>
        <w:tc>
          <w:tcPr>
            <w:tcW w:w="6276" w:type="dxa"/>
          </w:tcPr>
          <w:p w:rsidRPr="00E93BBC" w:rsidR="00D67376" w:rsidP="00D67376" w:rsidRDefault="00D67376" w14:paraId="6291B3DC" w14:textId="05A107A1">
            <w:pPr>
              <w:spacing w:after="160" w:line="259" w:lineRule="auto"/>
              <w:jc w:val="left"/>
              <w:rPr>
                <w:rFonts w:ascii="Calibri" w:hAnsi="Calibri" w:eastAsia="Calibri"/>
                <w:sz w:val="24"/>
                <w:szCs w:val="24"/>
                <w:lang w:eastAsia="en-US"/>
              </w:rPr>
            </w:pPr>
            <w:r w:rsidRPr="00E93BBC">
              <w:rPr>
                <w:rFonts w:ascii="Calibri" w:hAnsi="Calibri" w:eastAsia="Calibri"/>
                <w:sz w:val="24"/>
                <w:szCs w:val="24"/>
                <w:lang w:eastAsia="en-US"/>
              </w:rPr>
              <w:t>Financial Standing Orders and Regulations</w:t>
            </w:r>
          </w:p>
        </w:tc>
        <w:tc>
          <w:tcPr>
            <w:tcW w:w="3260" w:type="dxa"/>
          </w:tcPr>
          <w:p w:rsidR="00D67376" w:rsidP="00D67376" w:rsidRDefault="00D67376" w14:paraId="0AADFB28" w14:textId="77777777">
            <w:pPr>
              <w:spacing w:after="160" w:line="259" w:lineRule="auto"/>
              <w:jc w:val="left"/>
              <w:rPr>
                <w:rFonts w:ascii="Calibri" w:hAnsi="Calibri" w:eastAsia="Calibri"/>
                <w:sz w:val="24"/>
                <w:szCs w:val="24"/>
                <w:lang w:eastAsia="en-US"/>
              </w:rPr>
            </w:pPr>
          </w:p>
        </w:tc>
        <w:tc>
          <w:tcPr>
            <w:tcW w:w="992" w:type="dxa"/>
          </w:tcPr>
          <w:p w:rsidR="00D67376" w:rsidP="00D67376" w:rsidRDefault="009371B6" w14:paraId="4F88E727" w14:textId="4D8976C4">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WPE</w:t>
            </w:r>
          </w:p>
        </w:tc>
      </w:tr>
      <w:tr w:rsidRPr="00E93BBC" w:rsidR="001D7C8A" w:rsidTr="00843914" w14:paraId="7B8E3164" w14:textId="77777777">
        <w:tc>
          <w:tcPr>
            <w:tcW w:w="855" w:type="dxa"/>
          </w:tcPr>
          <w:p w:rsidR="001D7C8A" w:rsidP="001D7C8A" w:rsidRDefault="001D7C8A" w14:paraId="4D56DCFA" w14:textId="77777777">
            <w:pPr>
              <w:spacing w:after="160" w:line="259" w:lineRule="auto"/>
              <w:rPr>
                <w:rFonts w:ascii="Calibri" w:hAnsi="Calibri" w:eastAsia="Calibri"/>
                <w:sz w:val="24"/>
                <w:szCs w:val="24"/>
                <w:lang w:eastAsia="en-US"/>
              </w:rPr>
            </w:pPr>
          </w:p>
        </w:tc>
        <w:tc>
          <w:tcPr>
            <w:tcW w:w="1653" w:type="dxa"/>
          </w:tcPr>
          <w:p w:rsidRPr="00E93BBC" w:rsidR="001D7C8A" w:rsidP="001D7C8A" w:rsidRDefault="001D7C8A" w14:paraId="186841AF" w14:textId="77777777">
            <w:pPr>
              <w:spacing w:after="160" w:line="259" w:lineRule="auto"/>
              <w:jc w:val="left"/>
              <w:rPr>
                <w:rFonts w:ascii="Calibri" w:hAnsi="Calibri" w:eastAsia="Calibri"/>
                <w:sz w:val="24"/>
                <w:szCs w:val="24"/>
                <w:lang w:eastAsia="en-US"/>
              </w:rPr>
            </w:pPr>
          </w:p>
        </w:tc>
        <w:tc>
          <w:tcPr>
            <w:tcW w:w="6276" w:type="dxa"/>
          </w:tcPr>
          <w:p w:rsidR="001D7C8A" w:rsidP="001D7C8A" w:rsidRDefault="001D7C8A" w14:paraId="72AC8866" w14:textId="18568717">
            <w:pPr>
              <w:spacing w:after="160" w:line="259" w:lineRule="auto"/>
              <w:jc w:val="left"/>
              <w:rPr>
                <w:rFonts w:ascii="Calibri" w:hAnsi="Calibri" w:eastAsia="Calibri"/>
                <w:sz w:val="24"/>
                <w:szCs w:val="24"/>
                <w:lang w:eastAsia="en-US"/>
              </w:rPr>
            </w:pPr>
            <w:r w:rsidRPr="006F241C">
              <w:t>Code of Conduct</w:t>
            </w:r>
          </w:p>
        </w:tc>
        <w:tc>
          <w:tcPr>
            <w:tcW w:w="3260" w:type="dxa"/>
          </w:tcPr>
          <w:p w:rsidR="001D7C8A" w:rsidP="001D7C8A" w:rsidRDefault="001D7C8A" w14:paraId="5FF9A93D" w14:textId="77777777">
            <w:pPr>
              <w:spacing w:after="160" w:line="259" w:lineRule="auto"/>
              <w:jc w:val="left"/>
              <w:rPr>
                <w:rFonts w:ascii="Calibri" w:hAnsi="Calibri" w:eastAsia="Calibri"/>
                <w:sz w:val="24"/>
                <w:szCs w:val="24"/>
                <w:lang w:eastAsia="en-US"/>
              </w:rPr>
            </w:pPr>
          </w:p>
        </w:tc>
        <w:tc>
          <w:tcPr>
            <w:tcW w:w="992" w:type="dxa"/>
          </w:tcPr>
          <w:p w:rsidR="001D7C8A" w:rsidP="001D7C8A" w:rsidRDefault="001D7C8A" w14:paraId="07DE707D" w14:textId="6E9E9BE4">
            <w:pPr>
              <w:spacing w:after="160" w:line="259" w:lineRule="auto"/>
              <w:jc w:val="left"/>
              <w:rPr>
                <w:rFonts w:ascii="Calibri" w:hAnsi="Calibri" w:eastAsia="Calibri"/>
                <w:sz w:val="24"/>
                <w:szCs w:val="24"/>
                <w:lang w:eastAsia="en-US"/>
              </w:rPr>
            </w:pPr>
            <w:r w:rsidRPr="006F241C">
              <w:t>WP</w:t>
            </w:r>
            <w:r>
              <w:t>E</w:t>
            </w:r>
          </w:p>
        </w:tc>
      </w:tr>
      <w:tr w:rsidRPr="00E93BBC" w:rsidR="00D67376" w:rsidTr="00843914" w14:paraId="69E60E27" w14:textId="77777777">
        <w:tc>
          <w:tcPr>
            <w:tcW w:w="855" w:type="dxa"/>
          </w:tcPr>
          <w:p w:rsidR="00D67376" w:rsidP="00D67376" w:rsidRDefault="00D67376" w14:paraId="13779C7B" w14:textId="77777777">
            <w:pPr>
              <w:spacing w:after="160" w:line="259" w:lineRule="auto"/>
              <w:jc w:val="center"/>
              <w:rPr>
                <w:rFonts w:ascii="Calibri" w:hAnsi="Calibri" w:eastAsia="Calibri"/>
                <w:sz w:val="24"/>
                <w:szCs w:val="24"/>
                <w:lang w:eastAsia="en-US"/>
              </w:rPr>
            </w:pPr>
          </w:p>
        </w:tc>
        <w:tc>
          <w:tcPr>
            <w:tcW w:w="1653" w:type="dxa"/>
          </w:tcPr>
          <w:p w:rsidRPr="00E93BBC" w:rsidR="00D67376" w:rsidP="00D67376" w:rsidRDefault="00D67376" w14:paraId="6EBAE143" w14:textId="77777777">
            <w:pPr>
              <w:spacing w:after="160" w:line="259" w:lineRule="auto"/>
              <w:jc w:val="left"/>
              <w:rPr>
                <w:rFonts w:ascii="Calibri" w:hAnsi="Calibri" w:eastAsia="Calibri"/>
                <w:sz w:val="24"/>
                <w:szCs w:val="24"/>
                <w:lang w:eastAsia="en-US"/>
              </w:rPr>
            </w:pPr>
          </w:p>
        </w:tc>
        <w:tc>
          <w:tcPr>
            <w:tcW w:w="6276" w:type="dxa"/>
          </w:tcPr>
          <w:p w:rsidRPr="00E93BBC" w:rsidR="00D67376" w:rsidP="00D67376" w:rsidRDefault="00D67376" w14:paraId="1260CB97" w14:textId="404E3129">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Grants Policy</w:t>
            </w:r>
          </w:p>
        </w:tc>
        <w:tc>
          <w:tcPr>
            <w:tcW w:w="3260" w:type="dxa"/>
          </w:tcPr>
          <w:p w:rsidR="00D67376" w:rsidP="00D67376" w:rsidRDefault="00D67376" w14:paraId="266F2A43" w14:textId="77777777">
            <w:pPr>
              <w:spacing w:after="160" w:line="259" w:lineRule="auto"/>
              <w:jc w:val="left"/>
              <w:rPr>
                <w:rFonts w:ascii="Calibri" w:hAnsi="Calibri" w:eastAsia="Calibri"/>
                <w:sz w:val="24"/>
                <w:szCs w:val="24"/>
                <w:lang w:eastAsia="en-US"/>
              </w:rPr>
            </w:pPr>
          </w:p>
        </w:tc>
        <w:tc>
          <w:tcPr>
            <w:tcW w:w="992" w:type="dxa"/>
          </w:tcPr>
          <w:p w:rsidR="00D67376" w:rsidP="00D67376" w:rsidRDefault="00D67376" w14:paraId="11B50DFB" w14:textId="24F1B3F1">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WPE</w:t>
            </w:r>
          </w:p>
        </w:tc>
      </w:tr>
      <w:tr w:rsidRPr="00E93BBC" w:rsidR="00D67376" w:rsidTr="00843914" w14:paraId="2846E509" w14:textId="77777777">
        <w:tc>
          <w:tcPr>
            <w:tcW w:w="855" w:type="dxa"/>
          </w:tcPr>
          <w:p w:rsidR="00D67376" w:rsidP="00D67376" w:rsidRDefault="00D67376" w14:paraId="5759022F" w14:textId="77777777">
            <w:pPr>
              <w:spacing w:after="160" w:line="259" w:lineRule="auto"/>
              <w:jc w:val="center"/>
              <w:rPr>
                <w:rFonts w:ascii="Calibri" w:hAnsi="Calibri" w:eastAsia="Calibri"/>
                <w:sz w:val="24"/>
                <w:szCs w:val="24"/>
                <w:lang w:eastAsia="en-US"/>
              </w:rPr>
            </w:pPr>
          </w:p>
        </w:tc>
        <w:tc>
          <w:tcPr>
            <w:tcW w:w="1653" w:type="dxa"/>
          </w:tcPr>
          <w:p w:rsidRPr="00E93BBC" w:rsidR="00D67376" w:rsidP="00D67376" w:rsidRDefault="00D67376" w14:paraId="0CB5A715" w14:textId="77777777">
            <w:pPr>
              <w:spacing w:after="160" w:line="259" w:lineRule="auto"/>
              <w:jc w:val="left"/>
              <w:rPr>
                <w:rFonts w:ascii="Calibri" w:hAnsi="Calibri" w:eastAsia="Calibri"/>
                <w:sz w:val="24"/>
                <w:szCs w:val="24"/>
                <w:lang w:eastAsia="en-US"/>
              </w:rPr>
            </w:pPr>
          </w:p>
        </w:tc>
        <w:tc>
          <w:tcPr>
            <w:tcW w:w="6276" w:type="dxa"/>
          </w:tcPr>
          <w:p w:rsidRPr="00E93BBC" w:rsidR="00D67376" w:rsidP="00D67376" w:rsidRDefault="00D67376" w14:paraId="2FD79A96" w14:textId="660BDEB7">
            <w:pPr>
              <w:spacing w:after="160" w:line="259" w:lineRule="auto"/>
              <w:jc w:val="left"/>
              <w:rPr>
                <w:rFonts w:ascii="Calibri" w:hAnsi="Calibri" w:eastAsia="Calibri"/>
                <w:sz w:val="24"/>
                <w:szCs w:val="24"/>
                <w:lang w:eastAsia="en-US"/>
              </w:rPr>
            </w:pPr>
            <w:r w:rsidRPr="00E93BBC">
              <w:rPr>
                <w:rFonts w:ascii="Calibri" w:hAnsi="Calibri" w:eastAsia="Calibri"/>
                <w:sz w:val="24"/>
                <w:szCs w:val="24"/>
                <w:lang w:eastAsia="en-US"/>
              </w:rPr>
              <w:t>Terms of Reference for Committees</w:t>
            </w:r>
          </w:p>
        </w:tc>
        <w:tc>
          <w:tcPr>
            <w:tcW w:w="3260" w:type="dxa"/>
          </w:tcPr>
          <w:p w:rsidR="00D67376" w:rsidP="00D67376" w:rsidRDefault="00D67376" w14:paraId="7D522AAE" w14:textId="77777777">
            <w:pPr>
              <w:spacing w:after="160" w:line="259" w:lineRule="auto"/>
              <w:jc w:val="left"/>
              <w:rPr>
                <w:rFonts w:ascii="Calibri" w:hAnsi="Calibri" w:eastAsia="Calibri"/>
                <w:sz w:val="24"/>
                <w:szCs w:val="24"/>
                <w:lang w:eastAsia="en-US"/>
              </w:rPr>
            </w:pPr>
          </w:p>
        </w:tc>
        <w:tc>
          <w:tcPr>
            <w:tcW w:w="992" w:type="dxa"/>
          </w:tcPr>
          <w:p w:rsidR="00D67376" w:rsidP="00D67376" w:rsidRDefault="00D67376" w14:paraId="543C4C45" w14:textId="2E62F22F">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WPE</w:t>
            </w:r>
          </w:p>
        </w:tc>
      </w:tr>
      <w:tr w:rsidRPr="00E93BBC" w:rsidR="0089345C" w:rsidTr="00843914" w14:paraId="6BA62D5F" w14:textId="77777777">
        <w:tc>
          <w:tcPr>
            <w:tcW w:w="855" w:type="dxa"/>
          </w:tcPr>
          <w:p w:rsidR="0089345C" w:rsidP="00D67376" w:rsidRDefault="0089345C" w14:paraId="3539D6D0" w14:textId="77777777">
            <w:pPr>
              <w:spacing w:after="160" w:line="259" w:lineRule="auto"/>
              <w:jc w:val="center"/>
              <w:rPr>
                <w:rFonts w:ascii="Calibri" w:hAnsi="Calibri" w:eastAsia="Calibri"/>
                <w:sz w:val="24"/>
                <w:szCs w:val="24"/>
                <w:lang w:eastAsia="en-US"/>
              </w:rPr>
            </w:pPr>
          </w:p>
        </w:tc>
        <w:tc>
          <w:tcPr>
            <w:tcW w:w="1653" w:type="dxa"/>
          </w:tcPr>
          <w:p w:rsidRPr="00E93BBC" w:rsidR="0089345C" w:rsidP="00D67376" w:rsidRDefault="0089345C" w14:paraId="06F2AFA0" w14:textId="77777777">
            <w:pPr>
              <w:spacing w:after="160" w:line="259" w:lineRule="auto"/>
              <w:jc w:val="left"/>
              <w:rPr>
                <w:rFonts w:ascii="Calibri" w:hAnsi="Calibri" w:eastAsia="Calibri"/>
                <w:sz w:val="24"/>
                <w:szCs w:val="24"/>
                <w:lang w:eastAsia="en-US"/>
              </w:rPr>
            </w:pPr>
          </w:p>
        </w:tc>
        <w:tc>
          <w:tcPr>
            <w:tcW w:w="6276" w:type="dxa"/>
          </w:tcPr>
          <w:p w:rsidRPr="00E93BBC" w:rsidR="0089345C" w:rsidP="00D67376" w:rsidRDefault="0089345C" w14:paraId="27483A3C" w14:textId="7846215A">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Publication Scheme</w:t>
            </w:r>
          </w:p>
        </w:tc>
        <w:tc>
          <w:tcPr>
            <w:tcW w:w="3260" w:type="dxa"/>
          </w:tcPr>
          <w:p w:rsidR="0089345C" w:rsidP="00D67376" w:rsidRDefault="0089345C" w14:paraId="18EED09D" w14:textId="77777777">
            <w:pPr>
              <w:spacing w:after="160" w:line="259" w:lineRule="auto"/>
              <w:jc w:val="left"/>
              <w:rPr>
                <w:rFonts w:ascii="Calibri" w:hAnsi="Calibri" w:eastAsia="Calibri"/>
                <w:sz w:val="24"/>
                <w:szCs w:val="24"/>
                <w:lang w:eastAsia="en-US"/>
              </w:rPr>
            </w:pPr>
          </w:p>
        </w:tc>
        <w:tc>
          <w:tcPr>
            <w:tcW w:w="992" w:type="dxa"/>
          </w:tcPr>
          <w:p w:rsidR="0089345C" w:rsidP="00D67376" w:rsidRDefault="00691DB5" w14:paraId="1CC5CF16" w14:textId="1C64F12B">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WPE</w:t>
            </w:r>
          </w:p>
        </w:tc>
      </w:tr>
      <w:tr w:rsidRPr="00E93BBC" w:rsidR="0089345C" w:rsidTr="00843914" w14:paraId="0C02E639" w14:textId="77777777">
        <w:tc>
          <w:tcPr>
            <w:tcW w:w="855" w:type="dxa"/>
          </w:tcPr>
          <w:p w:rsidR="0089345C" w:rsidP="00D67376" w:rsidRDefault="0089345C" w14:paraId="6C261A32" w14:textId="77777777">
            <w:pPr>
              <w:spacing w:after="160" w:line="259" w:lineRule="auto"/>
              <w:jc w:val="center"/>
              <w:rPr>
                <w:rFonts w:ascii="Calibri" w:hAnsi="Calibri" w:eastAsia="Calibri"/>
                <w:sz w:val="24"/>
                <w:szCs w:val="24"/>
                <w:lang w:eastAsia="en-US"/>
              </w:rPr>
            </w:pPr>
          </w:p>
        </w:tc>
        <w:tc>
          <w:tcPr>
            <w:tcW w:w="1653" w:type="dxa"/>
          </w:tcPr>
          <w:p w:rsidRPr="00E93BBC" w:rsidR="0089345C" w:rsidP="00D67376" w:rsidRDefault="0089345C" w14:paraId="0CC7F04B" w14:textId="77777777">
            <w:pPr>
              <w:spacing w:after="160" w:line="259" w:lineRule="auto"/>
              <w:jc w:val="left"/>
              <w:rPr>
                <w:rFonts w:ascii="Calibri" w:hAnsi="Calibri" w:eastAsia="Calibri"/>
                <w:sz w:val="24"/>
                <w:szCs w:val="24"/>
                <w:lang w:eastAsia="en-US"/>
              </w:rPr>
            </w:pPr>
          </w:p>
        </w:tc>
        <w:tc>
          <w:tcPr>
            <w:tcW w:w="6276" w:type="dxa"/>
          </w:tcPr>
          <w:p w:rsidRPr="00E93BBC" w:rsidR="0089345C" w:rsidP="00D67376" w:rsidRDefault="00946D58" w14:paraId="6D5A3819" w14:textId="1143D6B9">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Crime and Disorder Policy</w:t>
            </w:r>
          </w:p>
        </w:tc>
        <w:tc>
          <w:tcPr>
            <w:tcW w:w="3260" w:type="dxa"/>
          </w:tcPr>
          <w:p w:rsidR="0089345C" w:rsidP="00D67376" w:rsidRDefault="0089345C" w14:paraId="39270288" w14:textId="77777777">
            <w:pPr>
              <w:spacing w:after="160" w:line="259" w:lineRule="auto"/>
              <w:jc w:val="left"/>
              <w:rPr>
                <w:rFonts w:ascii="Calibri" w:hAnsi="Calibri" w:eastAsia="Calibri"/>
                <w:sz w:val="24"/>
                <w:szCs w:val="24"/>
                <w:lang w:eastAsia="en-US"/>
              </w:rPr>
            </w:pPr>
          </w:p>
        </w:tc>
        <w:tc>
          <w:tcPr>
            <w:tcW w:w="992" w:type="dxa"/>
          </w:tcPr>
          <w:p w:rsidR="0089345C" w:rsidP="00D67376" w:rsidRDefault="009371B6" w14:paraId="2898E12B" w14:textId="2D9E18FE">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WPE</w:t>
            </w:r>
          </w:p>
        </w:tc>
      </w:tr>
      <w:tr w:rsidRPr="00E93BBC" w:rsidR="00946D58" w:rsidTr="00843914" w14:paraId="1ACE5BF2" w14:textId="77777777">
        <w:tc>
          <w:tcPr>
            <w:tcW w:w="855" w:type="dxa"/>
          </w:tcPr>
          <w:p w:rsidR="00946D58" w:rsidP="00D67376" w:rsidRDefault="00946D58" w14:paraId="02CF964B" w14:textId="77777777">
            <w:pPr>
              <w:spacing w:after="160" w:line="259" w:lineRule="auto"/>
              <w:jc w:val="center"/>
              <w:rPr>
                <w:rFonts w:ascii="Calibri" w:hAnsi="Calibri" w:eastAsia="Calibri"/>
                <w:sz w:val="24"/>
                <w:szCs w:val="24"/>
                <w:lang w:eastAsia="en-US"/>
              </w:rPr>
            </w:pPr>
          </w:p>
        </w:tc>
        <w:tc>
          <w:tcPr>
            <w:tcW w:w="1653" w:type="dxa"/>
          </w:tcPr>
          <w:p w:rsidRPr="00E93BBC" w:rsidR="00946D58" w:rsidP="00D67376" w:rsidRDefault="00946D58" w14:paraId="70C566C7" w14:textId="77777777">
            <w:pPr>
              <w:spacing w:after="160" w:line="259" w:lineRule="auto"/>
              <w:jc w:val="left"/>
              <w:rPr>
                <w:rFonts w:ascii="Calibri" w:hAnsi="Calibri" w:eastAsia="Calibri"/>
                <w:sz w:val="24"/>
                <w:szCs w:val="24"/>
                <w:lang w:eastAsia="en-US"/>
              </w:rPr>
            </w:pPr>
          </w:p>
        </w:tc>
        <w:tc>
          <w:tcPr>
            <w:tcW w:w="6276" w:type="dxa"/>
          </w:tcPr>
          <w:p w:rsidR="00946D58" w:rsidP="00D67376" w:rsidRDefault="00946D58" w14:paraId="6004CE97" w14:textId="1827A4DA">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Biodiversity Policy</w:t>
            </w:r>
          </w:p>
        </w:tc>
        <w:tc>
          <w:tcPr>
            <w:tcW w:w="3260" w:type="dxa"/>
          </w:tcPr>
          <w:p w:rsidR="00946D58" w:rsidP="00D67376" w:rsidRDefault="00946D58" w14:paraId="33764FCC" w14:textId="77777777">
            <w:pPr>
              <w:spacing w:after="160" w:line="259" w:lineRule="auto"/>
              <w:jc w:val="left"/>
              <w:rPr>
                <w:rFonts w:ascii="Calibri" w:hAnsi="Calibri" w:eastAsia="Calibri"/>
                <w:sz w:val="24"/>
                <w:szCs w:val="24"/>
                <w:lang w:eastAsia="en-US"/>
              </w:rPr>
            </w:pPr>
          </w:p>
        </w:tc>
        <w:tc>
          <w:tcPr>
            <w:tcW w:w="992" w:type="dxa"/>
          </w:tcPr>
          <w:p w:rsidR="00946D58" w:rsidP="00D67376" w:rsidRDefault="009371B6" w14:paraId="5CE00FE3" w14:textId="25318F4F">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WPE</w:t>
            </w:r>
          </w:p>
        </w:tc>
      </w:tr>
      <w:tr w:rsidRPr="00E93BBC" w:rsidR="001C17C8" w:rsidTr="00843914" w14:paraId="797437B4" w14:textId="77777777">
        <w:tc>
          <w:tcPr>
            <w:tcW w:w="855" w:type="dxa"/>
          </w:tcPr>
          <w:p w:rsidR="001C17C8" w:rsidP="00D67376" w:rsidRDefault="001C17C8" w14:paraId="33FF13DB" w14:textId="77777777">
            <w:pPr>
              <w:spacing w:after="160" w:line="259" w:lineRule="auto"/>
              <w:jc w:val="center"/>
              <w:rPr>
                <w:rFonts w:ascii="Calibri" w:hAnsi="Calibri" w:eastAsia="Calibri"/>
                <w:sz w:val="24"/>
                <w:szCs w:val="24"/>
                <w:lang w:eastAsia="en-US"/>
              </w:rPr>
            </w:pPr>
          </w:p>
        </w:tc>
        <w:tc>
          <w:tcPr>
            <w:tcW w:w="1653" w:type="dxa"/>
          </w:tcPr>
          <w:p w:rsidRPr="00E93BBC" w:rsidR="001C17C8" w:rsidP="00D67376" w:rsidRDefault="001C17C8" w14:paraId="5BA998D7" w14:textId="77777777">
            <w:pPr>
              <w:spacing w:after="160" w:line="259" w:lineRule="auto"/>
              <w:jc w:val="left"/>
              <w:rPr>
                <w:rFonts w:ascii="Calibri" w:hAnsi="Calibri" w:eastAsia="Calibri"/>
                <w:sz w:val="24"/>
                <w:szCs w:val="24"/>
                <w:lang w:eastAsia="en-US"/>
              </w:rPr>
            </w:pPr>
          </w:p>
        </w:tc>
        <w:tc>
          <w:tcPr>
            <w:tcW w:w="6276" w:type="dxa"/>
          </w:tcPr>
          <w:p w:rsidR="001C17C8" w:rsidP="00D67376" w:rsidRDefault="001C17C8" w14:paraId="1459599C" w14:textId="0FBBE29D">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Complaints Procedure</w:t>
            </w:r>
          </w:p>
        </w:tc>
        <w:tc>
          <w:tcPr>
            <w:tcW w:w="3260" w:type="dxa"/>
          </w:tcPr>
          <w:p w:rsidR="001C17C8" w:rsidP="00D67376" w:rsidRDefault="001C17C8" w14:paraId="42CF5F8F" w14:textId="77777777">
            <w:pPr>
              <w:spacing w:after="160" w:line="259" w:lineRule="auto"/>
              <w:jc w:val="left"/>
              <w:rPr>
                <w:rFonts w:ascii="Calibri" w:hAnsi="Calibri" w:eastAsia="Calibri"/>
                <w:sz w:val="24"/>
                <w:szCs w:val="24"/>
                <w:lang w:eastAsia="en-US"/>
              </w:rPr>
            </w:pPr>
          </w:p>
        </w:tc>
        <w:tc>
          <w:tcPr>
            <w:tcW w:w="992" w:type="dxa"/>
          </w:tcPr>
          <w:p w:rsidR="001C17C8" w:rsidP="30A61B2B" w:rsidRDefault="009371B6" w14:paraId="2891B908" w14:textId="0749EB7B">
            <w:pPr>
              <w:spacing w:after="160" w:line="259" w:lineRule="auto"/>
              <w:jc w:val="left"/>
              <w:rPr>
                <w:szCs w:val="22"/>
                <w:lang w:eastAsia="en-US"/>
              </w:rPr>
            </w:pPr>
            <w:r w:rsidRPr="30A61B2B">
              <w:rPr>
                <w:rFonts w:ascii="Calibri" w:hAnsi="Calibri" w:eastAsia="Calibri"/>
                <w:sz w:val="24"/>
                <w:szCs w:val="24"/>
                <w:lang w:eastAsia="en-US"/>
              </w:rPr>
              <w:t>WPE</w:t>
            </w:r>
          </w:p>
        </w:tc>
      </w:tr>
      <w:tr w:rsidRPr="00E93BBC" w:rsidR="00A348BE" w:rsidTr="00843914" w14:paraId="66C329A3" w14:textId="77777777">
        <w:tc>
          <w:tcPr>
            <w:tcW w:w="855" w:type="dxa"/>
          </w:tcPr>
          <w:p w:rsidR="00A348BE" w:rsidP="00D67376" w:rsidRDefault="00A348BE" w14:paraId="12B50509" w14:textId="77777777">
            <w:pPr>
              <w:spacing w:after="160" w:line="259" w:lineRule="auto"/>
              <w:jc w:val="center"/>
              <w:rPr>
                <w:rFonts w:ascii="Calibri" w:hAnsi="Calibri" w:eastAsia="Calibri"/>
                <w:sz w:val="24"/>
                <w:szCs w:val="24"/>
                <w:lang w:eastAsia="en-US"/>
              </w:rPr>
            </w:pPr>
          </w:p>
        </w:tc>
        <w:tc>
          <w:tcPr>
            <w:tcW w:w="1653" w:type="dxa"/>
          </w:tcPr>
          <w:p w:rsidRPr="00E93BBC" w:rsidR="00A348BE" w:rsidP="00D67376" w:rsidRDefault="00A348BE" w14:paraId="458EF379" w14:textId="77777777">
            <w:pPr>
              <w:spacing w:after="160" w:line="259" w:lineRule="auto"/>
              <w:jc w:val="left"/>
              <w:rPr>
                <w:rFonts w:ascii="Calibri" w:hAnsi="Calibri" w:eastAsia="Calibri"/>
                <w:sz w:val="24"/>
                <w:szCs w:val="24"/>
                <w:lang w:eastAsia="en-US"/>
              </w:rPr>
            </w:pPr>
          </w:p>
        </w:tc>
        <w:tc>
          <w:tcPr>
            <w:tcW w:w="6276" w:type="dxa"/>
          </w:tcPr>
          <w:p w:rsidR="00A348BE" w:rsidP="00D67376" w:rsidRDefault="00A348BE" w14:paraId="181F548F" w14:textId="68214DB2">
            <w:pPr>
              <w:spacing w:after="160" w:line="259" w:lineRule="auto"/>
              <w:jc w:val="left"/>
              <w:rPr>
                <w:rFonts w:ascii="Calibri" w:hAnsi="Calibri" w:eastAsia="Calibri"/>
                <w:sz w:val="24"/>
                <w:szCs w:val="24"/>
                <w:lang w:eastAsia="en-US"/>
              </w:rPr>
            </w:pPr>
            <w:r w:rsidRPr="005E1589">
              <w:rPr>
                <w:rFonts w:ascii="Calibri" w:hAnsi="Calibri" w:cs="Calibri"/>
                <w:sz w:val="24"/>
                <w:szCs w:val="24"/>
                <w:lang w:eastAsia="en-US"/>
              </w:rPr>
              <w:t>Criteria demonstrating good governance in managing the business and finances of a council</w:t>
            </w:r>
            <w:r w:rsidRPr="005E1589">
              <w:rPr>
                <w:rFonts w:ascii="Calibri" w:hAnsi="Calibri" w:cs="Calibri"/>
                <w:sz w:val="24"/>
                <w:szCs w:val="24"/>
                <w:lang w:val="en-US" w:eastAsia="en-US"/>
              </w:rPr>
              <w:t> </w:t>
            </w:r>
          </w:p>
        </w:tc>
        <w:tc>
          <w:tcPr>
            <w:tcW w:w="3260" w:type="dxa"/>
          </w:tcPr>
          <w:p w:rsidR="00A348BE" w:rsidP="00D67376" w:rsidRDefault="00A348BE" w14:paraId="04FB9F23" w14:textId="77777777">
            <w:pPr>
              <w:spacing w:after="160" w:line="259" w:lineRule="auto"/>
              <w:jc w:val="left"/>
              <w:rPr>
                <w:rFonts w:ascii="Calibri" w:hAnsi="Calibri" w:eastAsia="Calibri"/>
                <w:sz w:val="24"/>
                <w:szCs w:val="24"/>
                <w:lang w:eastAsia="en-US"/>
              </w:rPr>
            </w:pPr>
          </w:p>
        </w:tc>
        <w:tc>
          <w:tcPr>
            <w:tcW w:w="992" w:type="dxa"/>
          </w:tcPr>
          <w:p w:rsidR="00A348BE" w:rsidP="00D67376" w:rsidRDefault="30A61B2B" w14:paraId="4414A322" w14:textId="7DF5E35E">
            <w:pPr>
              <w:spacing w:after="160" w:line="259" w:lineRule="auto"/>
              <w:jc w:val="left"/>
              <w:rPr>
                <w:rFonts w:ascii="Calibri" w:hAnsi="Calibri" w:eastAsia="Calibri"/>
                <w:sz w:val="24"/>
                <w:szCs w:val="24"/>
                <w:lang w:eastAsia="en-US"/>
              </w:rPr>
            </w:pPr>
            <w:r w:rsidRPr="30A61B2B">
              <w:rPr>
                <w:rFonts w:ascii="Calibri" w:hAnsi="Calibri" w:eastAsia="Calibri"/>
                <w:sz w:val="24"/>
                <w:szCs w:val="24"/>
                <w:lang w:eastAsia="en-US"/>
              </w:rPr>
              <w:t>W</w:t>
            </w:r>
          </w:p>
        </w:tc>
      </w:tr>
      <w:tr w:rsidRPr="00E93BBC" w:rsidR="00AB081B" w:rsidTr="00843914" w14:paraId="1E456E2E" w14:textId="77777777">
        <w:tc>
          <w:tcPr>
            <w:tcW w:w="855" w:type="dxa"/>
          </w:tcPr>
          <w:p w:rsidR="00AB081B" w:rsidP="00D67376" w:rsidRDefault="00AB081B" w14:paraId="1C0C7E0B" w14:textId="77777777">
            <w:pPr>
              <w:spacing w:after="160" w:line="259" w:lineRule="auto"/>
              <w:jc w:val="center"/>
              <w:rPr>
                <w:rFonts w:ascii="Calibri" w:hAnsi="Calibri" w:eastAsia="Calibri"/>
                <w:sz w:val="24"/>
                <w:szCs w:val="24"/>
                <w:lang w:eastAsia="en-US"/>
              </w:rPr>
            </w:pPr>
          </w:p>
        </w:tc>
        <w:tc>
          <w:tcPr>
            <w:tcW w:w="1653" w:type="dxa"/>
          </w:tcPr>
          <w:p w:rsidRPr="00E93BBC" w:rsidR="00AB081B" w:rsidP="00D67376" w:rsidRDefault="00AB081B" w14:paraId="264C19EE" w14:textId="77777777">
            <w:pPr>
              <w:spacing w:after="160" w:line="259" w:lineRule="auto"/>
              <w:jc w:val="left"/>
              <w:rPr>
                <w:rFonts w:ascii="Calibri" w:hAnsi="Calibri" w:eastAsia="Calibri"/>
                <w:sz w:val="24"/>
                <w:szCs w:val="24"/>
                <w:lang w:eastAsia="en-US"/>
              </w:rPr>
            </w:pPr>
          </w:p>
        </w:tc>
        <w:tc>
          <w:tcPr>
            <w:tcW w:w="6276" w:type="dxa"/>
          </w:tcPr>
          <w:p w:rsidRPr="005E1589" w:rsidR="00AB081B" w:rsidP="00D67376" w:rsidRDefault="00AB081B" w14:paraId="508B8033" w14:textId="53920B4D">
            <w:pPr>
              <w:spacing w:after="160" w:line="259" w:lineRule="auto"/>
              <w:jc w:val="left"/>
              <w:rPr>
                <w:rFonts w:ascii="Calibri" w:hAnsi="Calibri" w:cs="Calibri"/>
                <w:sz w:val="24"/>
                <w:szCs w:val="24"/>
                <w:lang w:eastAsia="en-US"/>
              </w:rPr>
            </w:pPr>
            <w:r w:rsidRPr="30A61B2B">
              <w:rPr>
                <w:rFonts w:ascii="Calibri" w:hAnsi="Calibri" w:cs="Calibri"/>
                <w:sz w:val="24"/>
                <w:szCs w:val="24"/>
                <w:lang w:eastAsia="en-US"/>
              </w:rPr>
              <w:t>Accessibility statement</w:t>
            </w:r>
            <w:r w:rsidRPr="30A61B2B">
              <w:rPr>
                <w:rFonts w:ascii="Calibri" w:hAnsi="Calibri" w:cs="Calibri"/>
                <w:sz w:val="24"/>
                <w:szCs w:val="24"/>
                <w:lang w:val="en-US" w:eastAsia="en-US"/>
              </w:rPr>
              <w:t> </w:t>
            </w:r>
          </w:p>
        </w:tc>
        <w:tc>
          <w:tcPr>
            <w:tcW w:w="3260" w:type="dxa"/>
          </w:tcPr>
          <w:p w:rsidR="00AB081B" w:rsidP="00D67376" w:rsidRDefault="00AB081B" w14:paraId="12C1FBF9" w14:textId="77777777">
            <w:pPr>
              <w:spacing w:after="160" w:line="259" w:lineRule="auto"/>
              <w:jc w:val="left"/>
              <w:rPr>
                <w:rFonts w:ascii="Calibri" w:hAnsi="Calibri" w:eastAsia="Calibri"/>
                <w:sz w:val="24"/>
                <w:szCs w:val="24"/>
                <w:lang w:eastAsia="en-US"/>
              </w:rPr>
            </w:pPr>
          </w:p>
        </w:tc>
        <w:tc>
          <w:tcPr>
            <w:tcW w:w="992" w:type="dxa"/>
          </w:tcPr>
          <w:p w:rsidR="00AB081B" w:rsidP="00D67376" w:rsidRDefault="30A61B2B" w14:paraId="36EC31F6" w14:textId="00C3A9B8">
            <w:pPr>
              <w:spacing w:after="160" w:line="259" w:lineRule="auto"/>
              <w:jc w:val="left"/>
              <w:rPr>
                <w:rFonts w:ascii="Calibri" w:hAnsi="Calibri" w:eastAsia="Calibri"/>
                <w:sz w:val="24"/>
                <w:szCs w:val="24"/>
                <w:lang w:eastAsia="en-US"/>
              </w:rPr>
            </w:pPr>
            <w:r w:rsidRPr="30A61B2B">
              <w:rPr>
                <w:rFonts w:ascii="Calibri" w:hAnsi="Calibri" w:eastAsia="Calibri"/>
                <w:sz w:val="24"/>
                <w:szCs w:val="24"/>
                <w:lang w:eastAsia="en-US"/>
              </w:rPr>
              <w:t>W</w:t>
            </w:r>
          </w:p>
        </w:tc>
      </w:tr>
      <w:tr w:rsidRPr="00E93BBC" w:rsidR="00AB081B" w:rsidTr="00843914" w14:paraId="1AF87329" w14:textId="77777777">
        <w:tc>
          <w:tcPr>
            <w:tcW w:w="855" w:type="dxa"/>
          </w:tcPr>
          <w:p w:rsidR="00AB081B" w:rsidP="00D67376" w:rsidRDefault="00AB081B" w14:paraId="174E1C15" w14:textId="77777777">
            <w:pPr>
              <w:spacing w:after="160" w:line="259" w:lineRule="auto"/>
              <w:jc w:val="center"/>
              <w:rPr>
                <w:rFonts w:ascii="Calibri" w:hAnsi="Calibri" w:eastAsia="Calibri"/>
                <w:sz w:val="24"/>
                <w:szCs w:val="24"/>
                <w:lang w:eastAsia="en-US"/>
              </w:rPr>
            </w:pPr>
          </w:p>
        </w:tc>
        <w:tc>
          <w:tcPr>
            <w:tcW w:w="1653" w:type="dxa"/>
          </w:tcPr>
          <w:p w:rsidRPr="00E93BBC" w:rsidR="00AB081B" w:rsidP="00D67376" w:rsidRDefault="00AB081B" w14:paraId="2A980495" w14:textId="77777777">
            <w:pPr>
              <w:spacing w:after="160" w:line="259" w:lineRule="auto"/>
              <w:jc w:val="left"/>
              <w:rPr>
                <w:rFonts w:ascii="Calibri" w:hAnsi="Calibri" w:eastAsia="Calibri"/>
                <w:sz w:val="24"/>
                <w:szCs w:val="24"/>
                <w:lang w:eastAsia="en-US"/>
              </w:rPr>
            </w:pPr>
          </w:p>
        </w:tc>
        <w:tc>
          <w:tcPr>
            <w:tcW w:w="6276" w:type="dxa"/>
          </w:tcPr>
          <w:p w:rsidRPr="005E1589" w:rsidR="00AB081B" w:rsidP="00D67376" w:rsidRDefault="00AB081B" w14:paraId="24F48F63" w14:textId="7170148D">
            <w:pPr>
              <w:spacing w:after="160" w:line="259" w:lineRule="auto"/>
              <w:jc w:val="left"/>
              <w:rPr>
                <w:rFonts w:ascii="Calibri" w:hAnsi="Calibri" w:cs="Calibri"/>
                <w:sz w:val="24"/>
                <w:szCs w:val="24"/>
                <w:lang w:eastAsia="en-US"/>
              </w:rPr>
            </w:pPr>
            <w:r w:rsidRPr="30A61B2B">
              <w:rPr>
                <w:rFonts w:ascii="Calibri" w:hAnsi="Calibri" w:cs="Calibri"/>
                <w:sz w:val="24"/>
                <w:szCs w:val="24"/>
                <w:lang w:eastAsia="en-US"/>
              </w:rPr>
              <w:t>Privacy notice</w:t>
            </w:r>
            <w:r w:rsidRPr="30A61B2B">
              <w:rPr>
                <w:rFonts w:ascii="Calibri" w:hAnsi="Calibri" w:cs="Calibri"/>
                <w:sz w:val="24"/>
                <w:szCs w:val="24"/>
                <w:lang w:val="en-US" w:eastAsia="en-US"/>
              </w:rPr>
              <w:t> </w:t>
            </w:r>
          </w:p>
        </w:tc>
        <w:tc>
          <w:tcPr>
            <w:tcW w:w="3260" w:type="dxa"/>
          </w:tcPr>
          <w:p w:rsidR="00AB081B" w:rsidP="00D67376" w:rsidRDefault="00AB081B" w14:paraId="552D98D6" w14:textId="77777777">
            <w:pPr>
              <w:spacing w:after="160" w:line="259" w:lineRule="auto"/>
              <w:jc w:val="left"/>
              <w:rPr>
                <w:rFonts w:ascii="Calibri" w:hAnsi="Calibri" w:eastAsia="Calibri"/>
                <w:sz w:val="24"/>
                <w:szCs w:val="24"/>
                <w:lang w:eastAsia="en-US"/>
              </w:rPr>
            </w:pPr>
          </w:p>
        </w:tc>
        <w:tc>
          <w:tcPr>
            <w:tcW w:w="992" w:type="dxa"/>
          </w:tcPr>
          <w:p w:rsidR="00AB081B" w:rsidP="00D67376" w:rsidRDefault="30A61B2B" w14:paraId="514D3BB5" w14:textId="37BAEE2A">
            <w:pPr>
              <w:spacing w:after="160" w:line="259" w:lineRule="auto"/>
              <w:jc w:val="left"/>
              <w:rPr>
                <w:rFonts w:ascii="Calibri" w:hAnsi="Calibri" w:eastAsia="Calibri"/>
                <w:sz w:val="24"/>
                <w:szCs w:val="24"/>
                <w:lang w:eastAsia="en-US"/>
              </w:rPr>
            </w:pPr>
            <w:r w:rsidRPr="30A61B2B">
              <w:rPr>
                <w:rFonts w:ascii="Calibri" w:hAnsi="Calibri" w:eastAsia="Calibri"/>
                <w:sz w:val="24"/>
                <w:szCs w:val="24"/>
                <w:lang w:eastAsia="en-US"/>
              </w:rPr>
              <w:t>W</w:t>
            </w:r>
          </w:p>
        </w:tc>
      </w:tr>
      <w:tr w:rsidRPr="00E93BBC" w:rsidR="00AB081B" w:rsidTr="00843914" w14:paraId="3E54C30E" w14:textId="77777777">
        <w:tc>
          <w:tcPr>
            <w:tcW w:w="855" w:type="dxa"/>
          </w:tcPr>
          <w:p w:rsidR="00AB081B" w:rsidP="00D67376" w:rsidRDefault="00AB081B" w14:paraId="647694DE" w14:textId="77777777">
            <w:pPr>
              <w:spacing w:after="160" w:line="259" w:lineRule="auto"/>
              <w:jc w:val="center"/>
              <w:rPr>
                <w:rFonts w:ascii="Calibri" w:hAnsi="Calibri" w:eastAsia="Calibri"/>
                <w:sz w:val="24"/>
                <w:szCs w:val="24"/>
                <w:lang w:eastAsia="en-US"/>
              </w:rPr>
            </w:pPr>
          </w:p>
        </w:tc>
        <w:tc>
          <w:tcPr>
            <w:tcW w:w="1653" w:type="dxa"/>
          </w:tcPr>
          <w:p w:rsidRPr="00E93BBC" w:rsidR="00AB081B" w:rsidP="00D67376" w:rsidRDefault="00AB081B" w14:paraId="3439E808" w14:textId="77777777">
            <w:pPr>
              <w:spacing w:after="160" w:line="259" w:lineRule="auto"/>
              <w:jc w:val="left"/>
              <w:rPr>
                <w:rFonts w:ascii="Calibri" w:hAnsi="Calibri" w:eastAsia="Calibri"/>
                <w:sz w:val="24"/>
                <w:szCs w:val="24"/>
                <w:lang w:eastAsia="en-US"/>
              </w:rPr>
            </w:pPr>
          </w:p>
        </w:tc>
        <w:tc>
          <w:tcPr>
            <w:tcW w:w="6276" w:type="dxa"/>
          </w:tcPr>
          <w:p w:rsidRPr="005E1589" w:rsidR="00AB081B" w:rsidP="00D67376" w:rsidRDefault="00941AB8" w14:paraId="2C875D83" w14:textId="3B2BB260">
            <w:pPr>
              <w:spacing w:after="160" w:line="259" w:lineRule="auto"/>
              <w:jc w:val="left"/>
              <w:rPr>
                <w:rFonts w:ascii="Calibri" w:hAnsi="Calibri" w:cs="Calibri"/>
                <w:sz w:val="24"/>
                <w:szCs w:val="24"/>
                <w:lang w:eastAsia="en-US"/>
              </w:rPr>
            </w:pPr>
            <w:r w:rsidRPr="005E1589">
              <w:rPr>
                <w:rFonts w:ascii="Calibri" w:hAnsi="Calibri" w:cs="Calibri"/>
                <w:sz w:val="24"/>
                <w:szCs w:val="24"/>
                <w:lang w:eastAsia="en-US"/>
              </w:rPr>
              <w:t>Publicity advertising council activities</w:t>
            </w:r>
            <w:r w:rsidRPr="005E1589">
              <w:rPr>
                <w:rFonts w:ascii="Calibri" w:hAnsi="Calibri" w:cs="Calibri"/>
                <w:sz w:val="24"/>
                <w:szCs w:val="24"/>
                <w:lang w:val="en-US" w:eastAsia="en-US"/>
              </w:rPr>
              <w:t> </w:t>
            </w:r>
          </w:p>
        </w:tc>
        <w:tc>
          <w:tcPr>
            <w:tcW w:w="3260" w:type="dxa"/>
          </w:tcPr>
          <w:p w:rsidR="00AB081B" w:rsidP="00D67376" w:rsidRDefault="00AB081B" w14:paraId="601B45ED" w14:textId="77777777">
            <w:pPr>
              <w:spacing w:after="160" w:line="259" w:lineRule="auto"/>
              <w:jc w:val="left"/>
              <w:rPr>
                <w:rFonts w:ascii="Calibri" w:hAnsi="Calibri" w:eastAsia="Calibri"/>
                <w:sz w:val="24"/>
                <w:szCs w:val="24"/>
                <w:lang w:eastAsia="en-US"/>
              </w:rPr>
            </w:pPr>
          </w:p>
        </w:tc>
        <w:tc>
          <w:tcPr>
            <w:tcW w:w="992" w:type="dxa"/>
          </w:tcPr>
          <w:p w:rsidR="00AB081B" w:rsidP="00D67376" w:rsidRDefault="30A61B2B" w14:paraId="11567F0D" w14:textId="31ED32E7">
            <w:pPr>
              <w:spacing w:after="160" w:line="259" w:lineRule="auto"/>
              <w:jc w:val="left"/>
              <w:rPr>
                <w:rFonts w:ascii="Calibri" w:hAnsi="Calibri" w:eastAsia="Calibri"/>
                <w:sz w:val="24"/>
                <w:szCs w:val="24"/>
                <w:lang w:eastAsia="en-US"/>
              </w:rPr>
            </w:pPr>
            <w:r w:rsidRPr="30A61B2B">
              <w:rPr>
                <w:rFonts w:ascii="Calibri" w:hAnsi="Calibri" w:eastAsia="Calibri"/>
                <w:sz w:val="24"/>
                <w:szCs w:val="24"/>
                <w:lang w:eastAsia="en-US"/>
              </w:rPr>
              <w:t>W</w:t>
            </w:r>
          </w:p>
        </w:tc>
      </w:tr>
      <w:tr w:rsidRPr="00E93BBC" w:rsidR="00AB081B" w:rsidTr="00843914" w14:paraId="6470716E" w14:textId="77777777">
        <w:tc>
          <w:tcPr>
            <w:tcW w:w="855" w:type="dxa"/>
          </w:tcPr>
          <w:p w:rsidR="00AB081B" w:rsidP="00D67376" w:rsidRDefault="00AB081B" w14:paraId="54CBC5CE" w14:textId="77777777">
            <w:pPr>
              <w:spacing w:after="160" w:line="259" w:lineRule="auto"/>
              <w:jc w:val="center"/>
              <w:rPr>
                <w:rFonts w:ascii="Calibri" w:hAnsi="Calibri" w:eastAsia="Calibri"/>
                <w:sz w:val="24"/>
                <w:szCs w:val="24"/>
                <w:lang w:eastAsia="en-US"/>
              </w:rPr>
            </w:pPr>
          </w:p>
        </w:tc>
        <w:tc>
          <w:tcPr>
            <w:tcW w:w="1653" w:type="dxa"/>
          </w:tcPr>
          <w:p w:rsidRPr="00E93BBC" w:rsidR="00AB081B" w:rsidP="00D67376" w:rsidRDefault="00AB081B" w14:paraId="287041E2" w14:textId="77777777">
            <w:pPr>
              <w:spacing w:after="160" w:line="259" w:lineRule="auto"/>
              <w:jc w:val="left"/>
              <w:rPr>
                <w:rFonts w:ascii="Calibri" w:hAnsi="Calibri" w:eastAsia="Calibri"/>
                <w:sz w:val="24"/>
                <w:szCs w:val="24"/>
                <w:lang w:eastAsia="en-US"/>
              </w:rPr>
            </w:pPr>
          </w:p>
        </w:tc>
        <w:tc>
          <w:tcPr>
            <w:tcW w:w="6276" w:type="dxa"/>
          </w:tcPr>
          <w:p w:rsidRPr="005E1589" w:rsidR="00AB081B" w:rsidP="00D67376" w:rsidRDefault="0088715F" w14:paraId="759C50F7" w14:textId="2D57CECF">
            <w:pPr>
              <w:spacing w:after="160" w:line="259" w:lineRule="auto"/>
              <w:jc w:val="left"/>
              <w:rPr>
                <w:rFonts w:ascii="Calibri" w:hAnsi="Calibri" w:cs="Calibri"/>
                <w:sz w:val="24"/>
                <w:szCs w:val="24"/>
                <w:lang w:eastAsia="en-US"/>
              </w:rPr>
            </w:pPr>
            <w:r w:rsidRPr="30A61B2B">
              <w:rPr>
                <w:rFonts w:ascii="Calibri" w:hAnsi="Calibri" w:cs="Calibri"/>
                <w:sz w:val="24"/>
                <w:szCs w:val="24"/>
                <w:lang w:eastAsia="en-US"/>
              </w:rPr>
              <w:t>Action plan for the current year</w:t>
            </w:r>
            <w:r w:rsidRPr="30A61B2B">
              <w:rPr>
                <w:rFonts w:ascii="Calibri" w:hAnsi="Calibri" w:cs="Calibri"/>
                <w:sz w:val="24"/>
                <w:szCs w:val="24"/>
                <w:lang w:val="en-US" w:eastAsia="en-US"/>
              </w:rPr>
              <w:t> </w:t>
            </w:r>
          </w:p>
        </w:tc>
        <w:tc>
          <w:tcPr>
            <w:tcW w:w="3260" w:type="dxa"/>
          </w:tcPr>
          <w:p w:rsidR="00AB081B" w:rsidP="00D67376" w:rsidRDefault="00AB081B" w14:paraId="08DB1A15" w14:textId="77777777">
            <w:pPr>
              <w:spacing w:after="160" w:line="259" w:lineRule="auto"/>
              <w:jc w:val="left"/>
              <w:rPr>
                <w:rFonts w:ascii="Calibri" w:hAnsi="Calibri" w:eastAsia="Calibri"/>
                <w:sz w:val="24"/>
                <w:szCs w:val="24"/>
                <w:lang w:eastAsia="en-US"/>
              </w:rPr>
            </w:pPr>
          </w:p>
        </w:tc>
        <w:tc>
          <w:tcPr>
            <w:tcW w:w="992" w:type="dxa"/>
          </w:tcPr>
          <w:p w:rsidR="00AB081B" w:rsidP="00D67376" w:rsidRDefault="30A61B2B" w14:paraId="58843EF7" w14:textId="77819F73">
            <w:pPr>
              <w:spacing w:after="160" w:line="259" w:lineRule="auto"/>
              <w:jc w:val="left"/>
              <w:rPr>
                <w:rFonts w:ascii="Calibri" w:hAnsi="Calibri" w:eastAsia="Calibri"/>
                <w:sz w:val="24"/>
                <w:szCs w:val="24"/>
                <w:lang w:eastAsia="en-US"/>
              </w:rPr>
            </w:pPr>
            <w:r w:rsidRPr="30A61B2B">
              <w:rPr>
                <w:rFonts w:ascii="Calibri" w:hAnsi="Calibri" w:eastAsia="Calibri"/>
                <w:sz w:val="24"/>
                <w:szCs w:val="24"/>
                <w:lang w:eastAsia="en-US"/>
              </w:rPr>
              <w:t>W</w:t>
            </w:r>
          </w:p>
        </w:tc>
      </w:tr>
      <w:tr w:rsidRPr="00E93BBC" w:rsidR="002A4F6D" w:rsidTr="00843914" w14:paraId="796633DA" w14:textId="77777777">
        <w:tc>
          <w:tcPr>
            <w:tcW w:w="855" w:type="dxa"/>
          </w:tcPr>
          <w:p w:rsidR="002A4F6D" w:rsidP="002A4F6D" w:rsidRDefault="002A4F6D" w14:paraId="7C908176" w14:textId="77777777">
            <w:pPr>
              <w:spacing w:after="160" w:line="259" w:lineRule="auto"/>
              <w:jc w:val="center"/>
              <w:rPr>
                <w:rFonts w:ascii="Calibri" w:hAnsi="Calibri" w:eastAsia="Calibri"/>
                <w:sz w:val="24"/>
                <w:szCs w:val="24"/>
                <w:lang w:eastAsia="en-US"/>
              </w:rPr>
            </w:pPr>
          </w:p>
        </w:tc>
        <w:tc>
          <w:tcPr>
            <w:tcW w:w="1653" w:type="dxa"/>
          </w:tcPr>
          <w:p w:rsidRPr="00E93BBC" w:rsidR="002A4F6D" w:rsidP="002A4F6D" w:rsidRDefault="002A4F6D" w14:paraId="4EC39237" w14:textId="77777777">
            <w:pPr>
              <w:spacing w:after="160" w:line="259" w:lineRule="auto"/>
              <w:jc w:val="left"/>
              <w:rPr>
                <w:rFonts w:ascii="Calibri" w:hAnsi="Calibri" w:eastAsia="Calibri"/>
                <w:sz w:val="24"/>
                <w:szCs w:val="24"/>
                <w:lang w:eastAsia="en-US"/>
              </w:rPr>
            </w:pPr>
          </w:p>
        </w:tc>
        <w:tc>
          <w:tcPr>
            <w:tcW w:w="6276" w:type="dxa"/>
          </w:tcPr>
          <w:p w:rsidRPr="005E1589" w:rsidR="002A4F6D" w:rsidP="002A4F6D" w:rsidRDefault="002A4F6D" w14:paraId="3FCD15AE" w14:textId="2B07518D">
            <w:pPr>
              <w:spacing w:after="160" w:line="259" w:lineRule="auto"/>
              <w:jc w:val="left"/>
              <w:rPr>
                <w:rFonts w:ascii="Calibri" w:hAnsi="Calibri" w:cs="Calibri"/>
                <w:sz w:val="24"/>
                <w:szCs w:val="24"/>
                <w:lang w:eastAsia="en-US"/>
              </w:rPr>
            </w:pPr>
            <w:r w:rsidRPr="005E1589">
              <w:rPr>
                <w:rFonts w:ascii="Calibri" w:hAnsi="Calibri" w:cs="Calibri"/>
                <w:sz w:val="24"/>
                <w:szCs w:val="24"/>
                <w:lang w:eastAsia="en-US"/>
              </w:rPr>
              <w:t>Criteria representing a council’s role in the community and how it engages with the community</w:t>
            </w:r>
            <w:r w:rsidR="006B007C">
              <w:rPr>
                <w:rFonts w:ascii="Calibri" w:hAnsi="Calibri" w:cs="Calibri"/>
                <w:sz w:val="24"/>
                <w:szCs w:val="24"/>
                <w:lang w:eastAsia="en-US"/>
              </w:rPr>
              <w:t>.</w:t>
            </w:r>
          </w:p>
        </w:tc>
        <w:tc>
          <w:tcPr>
            <w:tcW w:w="3260" w:type="dxa"/>
          </w:tcPr>
          <w:p w:rsidR="002A4F6D" w:rsidP="002A4F6D" w:rsidRDefault="002A4F6D" w14:paraId="39C59BEA" w14:textId="77777777">
            <w:pPr>
              <w:spacing w:after="160" w:line="259" w:lineRule="auto"/>
              <w:jc w:val="left"/>
              <w:rPr>
                <w:rFonts w:ascii="Calibri" w:hAnsi="Calibri" w:eastAsia="Calibri"/>
                <w:sz w:val="24"/>
                <w:szCs w:val="24"/>
                <w:lang w:eastAsia="en-US"/>
              </w:rPr>
            </w:pPr>
          </w:p>
        </w:tc>
        <w:tc>
          <w:tcPr>
            <w:tcW w:w="992" w:type="dxa"/>
          </w:tcPr>
          <w:p w:rsidR="002A4F6D" w:rsidP="002A4F6D" w:rsidRDefault="30A61B2B" w14:paraId="6CFB2277" w14:textId="7D32F04D">
            <w:pPr>
              <w:spacing w:after="160" w:line="259" w:lineRule="auto"/>
              <w:jc w:val="left"/>
              <w:rPr>
                <w:rFonts w:ascii="Calibri" w:hAnsi="Calibri" w:eastAsia="Calibri"/>
                <w:sz w:val="24"/>
                <w:szCs w:val="24"/>
                <w:lang w:eastAsia="en-US"/>
              </w:rPr>
            </w:pPr>
            <w:r w:rsidRPr="30A61B2B">
              <w:rPr>
                <w:rFonts w:ascii="Calibri" w:hAnsi="Calibri" w:eastAsia="Calibri"/>
                <w:sz w:val="24"/>
                <w:szCs w:val="24"/>
                <w:lang w:eastAsia="en-US"/>
              </w:rPr>
              <w:t>W</w:t>
            </w:r>
          </w:p>
        </w:tc>
      </w:tr>
      <w:tr w:rsidRPr="00E93BBC" w:rsidR="002A4F6D" w:rsidTr="00843914" w14:paraId="65409564" w14:textId="77777777">
        <w:tc>
          <w:tcPr>
            <w:tcW w:w="855" w:type="dxa"/>
          </w:tcPr>
          <w:p w:rsidRPr="00E93BBC" w:rsidR="002A4F6D" w:rsidP="002A4F6D" w:rsidRDefault="002A4F6D" w14:paraId="6D575FD1" w14:textId="7C9B833C">
            <w:pPr>
              <w:spacing w:after="160" w:line="259" w:lineRule="auto"/>
              <w:jc w:val="center"/>
              <w:rPr>
                <w:rFonts w:ascii="Calibri" w:hAnsi="Calibri" w:eastAsia="Calibri"/>
                <w:sz w:val="24"/>
                <w:szCs w:val="24"/>
                <w:lang w:eastAsia="en-US"/>
              </w:rPr>
            </w:pPr>
            <w:r>
              <w:rPr>
                <w:rFonts w:ascii="Calibri" w:hAnsi="Calibri" w:eastAsia="Calibri"/>
                <w:sz w:val="24"/>
                <w:szCs w:val="24"/>
                <w:lang w:eastAsia="en-US"/>
              </w:rPr>
              <w:t>6</w:t>
            </w:r>
          </w:p>
        </w:tc>
        <w:tc>
          <w:tcPr>
            <w:tcW w:w="12181" w:type="dxa"/>
            <w:gridSpan w:val="4"/>
            <w:shd w:val="clear" w:color="auto" w:fill="E7E6E6" w:themeFill="background2"/>
          </w:tcPr>
          <w:p w:rsidR="002A4F6D" w:rsidP="002A4F6D" w:rsidRDefault="002A4F6D" w14:paraId="372D7079" w14:textId="7D9E24B4">
            <w:pPr>
              <w:spacing w:after="160" w:line="259" w:lineRule="auto"/>
              <w:jc w:val="center"/>
              <w:rPr>
                <w:rFonts w:ascii="Calibri" w:hAnsi="Calibri" w:eastAsia="Calibri"/>
                <w:sz w:val="24"/>
                <w:szCs w:val="24"/>
                <w:lang w:eastAsia="en-US"/>
              </w:rPr>
            </w:pPr>
            <w:r w:rsidRPr="00995041">
              <w:rPr>
                <w:rFonts w:ascii="Calibri" w:hAnsi="Calibri" w:eastAsia="Calibri"/>
                <w:sz w:val="24"/>
                <w:szCs w:val="24"/>
                <w:lang w:eastAsia="en-US"/>
              </w:rPr>
              <w:t>Lists and registers.</w:t>
            </w:r>
          </w:p>
        </w:tc>
      </w:tr>
      <w:tr w:rsidRPr="00E93BBC" w:rsidR="002A4F6D" w:rsidTr="00843914" w14:paraId="6DA0AD34" w14:textId="77777777">
        <w:tc>
          <w:tcPr>
            <w:tcW w:w="855" w:type="dxa"/>
          </w:tcPr>
          <w:p w:rsidRPr="00E93BBC" w:rsidR="002A4F6D" w:rsidP="002A4F6D" w:rsidRDefault="002A4F6D" w14:paraId="6F936B20" w14:textId="75068E8D">
            <w:pPr>
              <w:spacing w:after="160" w:line="259" w:lineRule="auto"/>
              <w:jc w:val="center"/>
              <w:rPr>
                <w:rFonts w:ascii="Calibri" w:hAnsi="Calibri" w:eastAsia="Calibri"/>
                <w:sz w:val="24"/>
                <w:szCs w:val="24"/>
                <w:lang w:eastAsia="en-US"/>
              </w:rPr>
            </w:pPr>
          </w:p>
        </w:tc>
        <w:tc>
          <w:tcPr>
            <w:tcW w:w="1653" w:type="dxa"/>
          </w:tcPr>
          <w:p w:rsidRPr="00E93BBC" w:rsidR="002A4F6D" w:rsidP="002A4F6D" w:rsidRDefault="002A4F6D" w14:paraId="0581995F" w14:textId="77777777">
            <w:pPr>
              <w:spacing w:after="160" w:line="259" w:lineRule="auto"/>
              <w:jc w:val="left"/>
              <w:rPr>
                <w:rFonts w:ascii="Calibri" w:hAnsi="Calibri" w:eastAsia="Calibri"/>
                <w:sz w:val="24"/>
                <w:szCs w:val="24"/>
                <w:lang w:eastAsia="en-US"/>
              </w:rPr>
            </w:pPr>
          </w:p>
        </w:tc>
        <w:tc>
          <w:tcPr>
            <w:tcW w:w="6276" w:type="dxa"/>
          </w:tcPr>
          <w:p w:rsidRPr="00E93BBC" w:rsidR="002A4F6D" w:rsidP="002A4F6D" w:rsidRDefault="002A4F6D" w14:paraId="1DDD908C" w14:textId="6784CA5F">
            <w:pPr>
              <w:spacing w:after="160" w:line="259" w:lineRule="auto"/>
              <w:jc w:val="left"/>
              <w:rPr>
                <w:rFonts w:ascii="Calibri" w:hAnsi="Calibri" w:eastAsia="Calibri"/>
                <w:sz w:val="24"/>
                <w:szCs w:val="24"/>
                <w:lang w:eastAsia="en-US"/>
              </w:rPr>
            </w:pPr>
            <w:r w:rsidRPr="00E93BBC">
              <w:rPr>
                <w:rFonts w:ascii="Calibri" w:hAnsi="Calibri" w:eastAsia="Calibri"/>
                <w:sz w:val="24"/>
                <w:szCs w:val="24"/>
                <w:lang w:eastAsia="en-US"/>
              </w:rPr>
              <w:t xml:space="preserve">Asset register </w:t>
            </w:r>
          </w:p>
        </w:tc>
        <w:tc>
          <w:tcPr>
            <w:tcW w:w="3260" w:type="dxa"/>
          </w:tcPr>
          <w:p w:rsidR="002A4F6D" w:rsidP="002A4F6D" w:rsidRDefault="002A4F6D" w14:paraId="219DA4EC" w14:textId="77777777">
            <w:pPr>
              <w:spacing w:after="160" w:line="259" w:lineRule="auto"/>
              <w:jc w:val="left"/>
              <w:rPr>
                <w:rFonts w:ascii="Calibri" w:hAnsi="Calibri" w:eastAsia="Calibri"/>
                <w:sz w:val="24"/>
                <w:szCs w:val="24"/>
                <w:lang w:eastAsia="en-US"/>
              </w:rPr>
            </w:pPr>
          </w:p>
        </w:tc>
        <w:tc>
          <w:tcPr>
            <w:tcW w:w="992" w:type="dxa"/>
          </w:tcPr>
          <w:p w:rsidRPr="00E93BBC" w:rsidR="002A4F6D" w:rsidP="002A4F6D" w:rsidRDefault="002A4F6D" w14:paraId="57FF0647" w14:textId="6C5490DA">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WV</w:t>
            </w:r>
          </w:p>
        </w:tc>
      </w:tr>
      <w:tr w:rsidRPr="00E93BBC" w:rsidR="002A4F6D" w:rsidTr="00843914" w14:paraId="6E4CDC6A" w14:textId="77777777">
        <w:tc>
          <w:tcPr>
            <w:tcW w:w="855" w:type="dxa"/>
          </w:tcPr>
          <w:p w:rsidRPr="00E93BBC" w:rsidR="002A4F6D" w:rsidP="002A4F6D" w:rsidRDefault="002A4F6D" w14:paraId="57662869" w14:textId="1797BDDF">
            <w:pPr>
              <w:spacing w:after="160" w:line="259" w:lineRule="auto"/>
              <w:jc w:val="center"/>
              <w:rPr>
                <w:rFonts w:ascii="Calibri" w:hAnsi="Calibri" w:eastAsia="Calibri"/>
                <w:sz w:val="24"/>
                <w:szCs w:val="24"/>
                <w:lang w:eastAsia="en-US"/>
              </w:rPr>
            </w:pPr>
          </w:p>
        </w:tc>
        <w:tc>
          <w:tcPr>
            <w:tcW w:w="1653" w:type="dxa"/>
          </w:tcPr>
          <w:p w:rsidRPr="00E93BBC" w:rsidR="002A4F6D" w:rsidP="002A4F6D" w:rsidRDefault="002A4F6D" w14:paraId="052922DC" w14:textId="77777777">
            <w:pPr>
              <w:spacing w:after="160" w:line="259" w:lineRule="auto"/>
              <w:jc w:val="left"/>
              <w:rPr>
                <w:rFonts w:ascii="Calibri" w:hAnsi="Calibri" w:eastAsia="Calibri"/>
                <w:sz w:val="24"/>
                <w:szCs w:val="24"/>
                <w:lang w:eastAsia="en-US"/>
              </w:rPr>
            </w:pPr>
          </w:p>
        </w:tc>
        <w:tc>
          <w:tcPr>
            <w:tcW w:w="6276" w:type="dxa"/>
          </w:tcPr>
          <w:p w:rsidRPr="00E93BBC" w:rsidR="002A4F6D" w:rsidP="002A4F6D" w:rsidRDefault="002A4F6D" w14:paraId="092506A1" w14:textId="5E4A64FB">
            <w:pPr>
              <w:spacing w:after="160" w:line="259" w:lineRule="auto"/>
              <w:jc w:val="left"/>
              <w:rPr>
                <w:rFonts w:ascii="Calibri" w:hAnsi="Calibri" w:eastAsia="Calibri"/>
                <w:sz w:val="24"/>
                <w:szCs w:val="24"/>
                <w:lang w:eastAsia="en-US"/>
              </w:rPr>
            </w:pPr>
            <w:r w:rsidRPr="00E93BBC">
              <w:rPr>
                <w:rFonts w:ascii="Calibri" w:hAnsi="Calibri" w:eastAsia="Calibri"/>
                <w:sz w:val="24"/>
                <w:szCs w:val="24"/>
                <w:lang w:eastAsia="en-US"/>
              </w:rPr>
              <w:t>Risk Assessments</w:t>
            </w:r>
          </w:p>
        </w:tc>
        <w:tc>
          <w:tcPr>
            <w:tcW w:w="3260" w:type="dxa"/>
          </w:tcPr>
          <w:p w:rsidR="002A4F6D" w:rsidP="002A4F6D" w:rsidRDefault="002A4F6D" w14:paraId="3EFEF107" w14:textId="77777777">
            <w:pPr>
              <w:spacing w:after="160" w:line="259" w:lineRule="auto"/>
              <w:jc w:val="left"/>
              <w:rPr>
                <w:rFonts w:ascii="Calibri" w:hAnsi="Calibri" w:eastAsia="Calibri"/>
                <w:sz w:val="24"/>
                <w:szCs w:val="24"/>
                <w:lang w:eastAsia="en-US"/>
              </w:rPr>
            </w:pPr>
          </w:p>
        </w:tc>
        <w:tc>
          <w:tcPr>
            <w:tcW w:w="992" w:type="dxa"/>
          </w:tcPr>
          <w:p w:rsidRPr="00E93BBC" w:rsidR="002A4F6D" w:rsidP="002A4F6D" w:rsidRDefault="002A4F6D" w14:paraId="6C7C0EB3" w14:textId="0345DC15">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WV</w:t>
            </w:r>
          </w:p>
        </w:tc>
      </w:tr>
      <w:tr w:rsidRPr="00E93BBC" w:rsidR="002A4F6D" w:rsidTr="00843914" w14:paraId="492FEBD7" w14:textId="77777777">
        <w:tc>
          <w:tcPr>
            <w:tcW w:w="855" w:type="dxa"/>
          </w:tcPr>
          <w:p w:rsidRPr="00E93BBC" w:rsidR="002A4F6D" w:rsidP="002A4F6D" w:rsidRDefault="002A4F6D" w14:paraId="75ADBA2E" w14:textId="335BD739">
            <w:pPr>
              <w:spacing w:after="160" w:line="259" w:lineRule="auto"/>
              <w:jc w:val="center"/>
              <w:rPr>
                <w:rFonts w:ascii="Calibri" w:hAnsi="Calibri" w:eastAsia="Calibri"/>
                <w:sz w:val="24"/>
                <w:szCs w:val="24"/>
                <w:lang w:eastAsia="en-US"/>
              </w:rPr>
            </w:pPr>
          </w:p>
        </w:tc>
        <w:tc>
          <w:tcPr>
            <w:tcW w:w="1653" w:type="dxa"/>
          </w:tcPr>
          <w:p w:rsidRPr="00E93BBC" w:rsidR="002A4F6D" w:rsidP="002A4F6D" w:rsidRDefault="002A4F6D" w14:paraId="24CC5D11" w14:textId="77777777">
            <w:pPr>
              <w:spacing w:after="160" w:line="259" w:lineRule="auto"/>
              <w:jc w:val="left"/>
              <w:rPr>
                <w:rFonts w:ascii="Calibri" w:hAnsi="Calibri" w:eastAsia="Calibri"/>
                <w:sz w:val="24"/>
                <w:szCs w:val="24"/>
                <w:lang w:eastAsia="en-US"/>
              </w:rPr>
            </w:pPr>
          </w:p>
        </w:tc>
        <w:tc>
          <w:tcPr>
            <w:tcW w:w="6276" w:type="dxa"/>
          </w:tcPr>
          <w:p w:rsidRPr="00E93BBC" w:rsidR="002A4F6D" w:rsidP="002A4F6D" w:rsidRDefault="002A4F6D" w14:paraId="5BDFB810" w14:textId="4EBDDA17">
            <w:pPr>
              <w:spacing w:after="160" w:line="259" w:lineRule="auto"/>
              <w:jc w:val="left"/>
              <w:rPr>
                <w:rFonts w:ascii="Calibri" w:hAnsi="Calibri" w:eastAsia="Calibri"/>
                <w:sz w:val="24"/>
                <w:szCs w:val="24"/>
                <w:lang w:eastAsia="en-US"/>
              </w:rPr>
            </w:pPr>
            <w:r w:rsidRPr="00E93BBC">
              <w:rPr>
                <w:rFonts w:ascii="Calibri" w:hAnsi="Calibri" w:eastAsia="Calibri"/>
                <w:sz w:val="24"/>
                <w:szCs w:val="24"/>
                <w:lang w:eastAsia="en-US"/>
              </w:rPr>
              <w:t>Safety inspection records</w:t>
            </w:r>
            <w:r>
              <w:rPr>
                <w:rFonts w:ascii="Calibri" w:hAnsi="Calibri" w:eastAsia="Calibri"/>
                <w:sz w:val="24"/>
                <w:szCs w:val="24"/>
                <w:lang w:eastAsia="en-US"/>
              </w:rPr>
              <w:t>.</w:t>
            </w:r>
            <w:r w:rsidRPr="00E93BBC">
              <w:rPr>
                <w:rFonts w:ascii="Calibri" w:hAnsi="Calibri" w:eastAsia="Calibri"/>
                <w:sz w:val="24"/>
                <w:szCs w:val="24"/>
                <w:lang w:eastAsia="en-US"/>
              </w:rPr>
              <w:t xml:space="preserve"> for </w:t>
            </w:r>
            <w:r w:rsidRPr="00E93BBC" w:rsidR="00AF0D47">
              <w:rPr>
                <w:rFonts w:ascii="Calibri" w:hAnsi="Calibri" w:eastAsia="Calibri"/>
                <w:sz w:val="24"/>
                <w:szCs w:val="24"/>
                <w:lang w:eastAsia="en-US"/>
              </w:rPr>
              <w:t>example,</w:t>
            </w:r>
            <w:r w:rsidRPr="00E93BBC">
              <w:rPr>
                <w:rFonts w:ascii="Calibri" w:hAnsi="Calibri" w:eastAsia="Calibri"/>
                <w:sz w:val="24"/>
                <w:szCs w:val="24"/>
                <w:lang w:eastAsia="en-US"/>
              </w:rPr>
              <w:t xml:space="preserve"> for </w:t>
            </w:r>
            <w:r>
              <w:rPr>
                <w:rFonts w:ascii="Calibri" w:hAnsi="Calibri" w:eastAsia="Calibri"/>
                <w:sz w:val="24"/>
                <w:szCs w:val="24"/>
                <w:lang w:eastAsia="en-US"/>
              </w:rPr>
              <w:t>open spaces</w:t>
            </w:r>
          </w:p>
        </w:tc>
        <w:tc>
          <w:tcPr>
            <w:tcW w:w="3260" w:type="dxa"/>
          </w:tcPr>
          <w:p w:rsidR="002A4F6D" w:rsidP="002A4F6D" w:rsidRDefault="002A4F6D" w14:paraId="6AF99574" w14:textId="77777777">
            <w:pPr>
              <w:spacing w:after="160" w:line="259" w:lineRule="auto"/>
              <w:jc w:val="left"/>
              <w:rPr>
                <w:rFonts w:ascii="Calibri" w:hAnsi="Calibri" w:eastAsia="Calibri"/>
                <w:sz w:val="24"/>
                <w:szCs w:val="24"/>
                <w:lang w:eastAsia="en-US"/>
              </w:rPr>
            </w:pPr>
          </w:p>
        </w:tc>
        <w:tc>
          <w:tcPr>
            <w:tcW w:w="992" w:type="dxa"/>
          </w:tcPr>
          <w:p w:rsidRPr="00E93BBC" w:rsidR="002A4F6D" w:rsidP="002A4F6D" w:rsidRDefault="002A4F6D" w14:paraId="30A51C00" w14:textId="2A18BFDD">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WV</w:t>
            </w:r>
          </w:p>
        </w:tc>
      </w:tr>
      <w:tr w:rsidRPr="00E93BBC" w:rsidR="002A4F6D" w:rsidTr="00843914" w14:paraId="2704A5BC" w14:textId="77777777">
        <w:tc>
          <w:tcPr>
            <w:tcW w:w="855" w:type="dxa"/>
          </w:tcPr>
          <w:p w:rsidR="002A4F6D" w:rsidP="002A4F6D" w:rsidRDefault="002A4F6D" w14:paraId="1E8FC0D3" w14:textId="77777777">
            <w:pPr>
              <w:spacing w:after="160" w:line="259" w:lineRule="auto"/>
              <w:jc w:val="center"/>
              <w:rPr>
                <w:rFonts w:ascii="Calibri" w:hAnsi="Calibri" w:eastAsia="Calibri"/>
                <w:sz w:val="24"/>
                <w:szCs w:val="24"/>
                <w:lang w:eastAsia="en-US"/>
              </w:rPr>
            </w:pPr>
          </w:p>
        </w:tc>
        <w:tc>
          <w:tcPr>
            <w:tcW w:w="12181" w:type="dxa"/>
            <w:gridSpan w:val="4"/>
            <w:shd w:val="clear" w:color="auto" w:fill="E7E6E6" w:themeFill="background2"/>
          </w:tcPr>
          <w:p w:rsidR="002A4F6D" w:rsidP="002A4F6D" w:rsidRDefault="002A4F6D" w14:paraId="5C78F2BA" w14:textId="47EC76A9">
            <w:pPr>
              <w:spacing w:after="160" w:line="259" w:lineRule="auto"/>
              <w:jc w:val="center"/>
              <w:rPr>
                <w:rFonts w:ascii="Calibri" w:hAnsi="Calibri" w:eastAsia="Calibri"/>
                <w:sz w:val="24"/>
                <w:szCs w:val="24"/>
                <w:lang w:eastAsia="en-US"/>
              </w:rPr>
            </w:pPr>
            <w:r w:rsidRPr="00995041">
              <w:rPr>
                <w:rFonts w:ascii="Calibri" w:hAnsi="Calibri" w:eastAsia="Calibri"/>
                <w:sz w:val="24"/>
                <w:szCs w:val="24"/>
                <w:lang w:eastAsia="en-US"/>
              </w:rPr>
              <w:t>The services we offer</w:t>
            </w:r>
          </w:p>
        </w:tc>
      </w:tr>
      <w:tr w:rsidRPr="00E93BBC" w:rsidR="002A4F6D" w:rsidTr="00843914" w14:paraId="3DA92EE7" w14:textId="20310FE8">
        <w:tc>
          <w:tcPr>
            <w:tcW w:w="855" w:type="dxa"/>
          </w:tcPr>
          <w:p w:rsidRPr="00E93BBC" w:rsidR="002A4F6D" w:rsidP="002A4F6D" w:rsidRDefault="002A4F6D" w14:paraId="54A1D155" w14:textId="7CBA5927">
            <w:pPr>
              <w:spacing w:after="160" w:line="259" w:lineRule="auto"/>
              <w:jc w:val="center"/>
              <w:rPr>
                <w:rFonts w:ascii="Calibri" w:hAnsi="Calibri" w:eastAsia="Calibri"/>
                <w:sz w:val="24"/>
                <w:szCs w:val="24"/>
                <w:lang w:eastAsia="en-US"/>
              </w:rPr>
            </w:pPr>
            <w:r>
              <w:rPr>
                <w:rFonts w:ascii="Calibri" w:hAnsi="Calibri" w:eastAsia="Calibri"/>
                <w:sz w:val="24"/>
                <w:szCs w:val="24"/>
                <w:lang w:eastAsia="en-US"/>
              </w:rPr>
              <w:t>7</w:t>
            </w:r>
          </w:p>
        </w:tc>
        <w:tc>
          <w:tcPr>
            <w:tcW w:w="1653" w:type="dxa"/>
          </w:tcPr>
          <w:p w:rsidRPr="00E93BBC" w:rsidR="002A4F6D" w:rsidP="002A4F6D" w:rsidRDefault="002A4F6D" w14:paraId="1AD01AE4" w14:textId="36DAE6CE">
            <w:pPr>
              <w:spacing w:after="160" w:line="259" w:lineRule="auto"/>
              <w:jc w:val="left"/>
              <w:rPr>
                <w:rFonts w:ascii="Calibri" w:hAnsi="Calibri" w:eastAsia="Calibri"/>
                <w:sz w:val="24"/>
                <w:szCs w:val="24"/>
                <w:lang w:eastAsia="en-US"/>
              </w:rPr>
            </w:pPr>
            <w:r w:rsidRPr="00E93BBC">
              <w:rPr>
                <w:rFonts w:ascii="Calibri" w:hAnsi="Calibri" w:eastAsia="Calibri"/>
                <w:sz w:val="24"/>
                <w:szCs w:val="24"/>
                <w:lang w:eastAsia="en-US"/>
              </w:rPr>
              <w:t>Council Circulars</w:t>
            </w:r>
            <w:r>
              <w:rPr>
                <w:rFonts w:ascii="Calibri" w:hAnsi="Calibri" w:eastAsia="Calibri"/>
                <w:sz w:val="24"/>
                <w:szCs w:val="24"/>
                <w:lang w:eastAsia="en-US"/>
              </w:rPr>
              <w:t xml:space="preserve"> </w:t>
            </w:r>
            <w:r w:rsidRPr="00E93BBC">
              <w:rPr>
                <w:rFonts w:ascii="Calibri" w:hAnsi="Calibri" w:eastAsia="Calibri"/>
                <w:sz w:val="24"/>
                <w:szCs w:val="24"/>
                <w:lang w:eastAsia="en-US"/>
              </w:rPr>
              <w:t>letters </w:t>
            </w:r>
          </w:p>
        </w:tc>
        <w:tc>
          <w:tcPr>
            <w:tcW w:w="6276" w:type="dxa"/>
          </w:tcPr>
          <w:p w:rsidRPr="00E93BBC" w:rsidR="002A4F6D" w:rsidP="002A4F6D" w:rsidRDefault="002A4F6D" w14:paraId="00C917F8" w14:textId="1B77E791">
            <w:pPr>
              <w:spacing w:after="160" w:line="259" w:lineRule="auto"/>
              <w:jc w:val="left"/>
              <w:rPr>
                <w:rFonts w:ascii="Calibri" w:hAnsi="Calibri" w:eastAsia="Calibri"/>
                <w:sz w:val="24"/>
                <w:szCs w:val="24"/>
                <w:lang w:eastAsia="en-US"/>
              </w:rPr>
            </w:pPr>
            <w:r w:rsidRPr="00E93BBC">
              <w:rPr>
                <w:rFonts w:ascii="Calibri" w:hAnsi="Calibri" w:eastAsia="Calibri"/>
                <w:sz w:val="24"/>
                <w:szCs w:val="24"/>
                <w:lang w:eastAsia="en-US"/>
              </w:rPr>
              <w:t xml:space="preserve">Council Newsletter </w:t>
            </w:r>
          </w:p>
        </w:tc>
        <w:tc>
          <w:tcPr>
            <w:tcW w:w="3260" w:type="dxa"/>
          </w:tcPr>
          <w:p w:rsidR="002A4F6D" w:rsidP="002A4F6D" w:rsidRDefault="002A4F6D" w14:paraId="07FCF8DA" w14:textId="77777777">
            <w:pPr>
              <w:spacing w:after="160" w:line="259" w:lineRule="auto"/>
              <w:jc w:val="left"/>
              <w:rPr>
                <w:rFonts w:ascii="Calibri" w:hAnsi="Calibri" w:eastAsia="Calibri"/>
                <w:sz w:val="24"/>
                <w:szCs w:val="24"/>
                <w:lang w:eastAsia="en-US"/>
              </w:rPr>
            </w:pPr>
          </w:p>
        </w:tc>
        <w:tc>
          <w:tcPr>
            <w:tcW w:w="992" w:type="dxa"/>
          </w:tcPr>
          <w:p w:rsidRPr="00E93BBC" w:rsidR="002A4F6D" w:rsidP="002A4F6D" w:rsidRDefault="002A4F6D" w14:paraId="153C0283" w14:textId="0F59ED9A">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WEP</w:t>
            </w:r>
          </w:p>
        </w:tc>
      </w:tr>
      <w:tr w:rsidRPr="00E93BBC" w:rsidR="002A4F6D" w:rsidTr="00843914" w14:paraId="66989B69" w14:textId="77777777">
        <w:tc>
          <w:tcPr>
            <w:tcW w:w="855" w:type="dxa"/>
          </w:tcPr>
          <w:p w:rsidR="002A4F6D" w:rsidP="002A4F6D" w:rsidRDefault="002A4F6D" w14:paraId="5F778704" w14:textId="77777777">
            <w:pPr>
              <w:spacing w:after="160" w:line="259" w:lineRule="auto"/>
              <w:jc w:val="center"/>
              <w:rPr>
                <w:rFonts w:ascii="Calibri" w:hAnsi="Calibri" w:eastAsia="Calibri"/>
                <w:sz w:val="24"/>
                <w:szCs w:val="24"/>
                <w:lang w:eastAsia="en-US"/>
              </w:rPr>
            </w:pPr>
          </w:p>
        </w:tc>
        <w:tc>
          <w:tcPr>
            <w:tcW w:w="1653" w:type="dxa"/>
          </w:tcPr>
          <w:p w:rsidRPr="00E93BBC" w:rsidR="002A4F6D" w:rsidP="002A4F6D" w:rsidRDefault="002A4F6D" w14:paraId="07838650" w14:textId="1577B123">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Social Media</w:t>
            </w:r>
          </w:p>
        </w:tc>
        <w:tc>
          <w:tcPr>
            <w:tcW w:w="6276" w:type="dxa"/>
          </w:tcPr>
          <w:p w:rsidRPr="00E93BBC" w:rsidR="002A4F6D" w:rsidP="002A4F6D" w:rsidRDefault="002A4F6D" w14:paraId="5BC46714" w14:textId="182FF9BE">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Facebook, Twitter</w:t>
            </w:r>
          </w:p>
        </w:tc>
        <w:tc>
          <w:tcPr>
            <w:tcW w:w="3260" w:type="dxa"/>
          </w:tcPr>
          <w:p w:rsidR="002A4F6D" w:rsidP="002A4F6D" w:rsidRDefault="002A4F6D" w14:paraId="18B35710" w14:textId="7E6A33ED">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N/A</w:t>
            </w:r>
          </w:p>
        </w:tc>
        <w:tc>
          <w:tcPr>
            <w:tcW w:w="992" w:type="dxa"/>
          </w:tcPr>
          <w:p w:rsidR="002A4F6D" w:rsidP="002A4F6D" w:rsidRDefault="002A4F6D" w14:paraId="331FD0C3" w14:textId="4B56F904">
            <w:pPr>
              <w:spacing w:after="160" w:line="259" w:lineRule="auto"/>
              <w:jc w:val="left"/>
              <w:rPr>
                <w:rFonts w:ascii="Calibri" w:hAnsi="Calibri" w:eastAsia="Calibri"/>
                <w:sz w:val="24"/>
                <w:szCs w:val="24"/>
                <w:lang w:eastAsia="en-US"/>
              </w:rPr>
            </w:pPr>
            <w:r>
              <w:rPr>
                <w:rFonts w:ascii="Calibri" w:hAnsi="Calibri" w:eastAsia="Calibri"/>
                <w:sz w:val="24"/>
                <w:szCs w:val="24"/>
                <w:lang w:eastAsia="en-US"/>
              </w:rPr>
              <w:t>W</w:t>
            </w:r>
          </w:p>
        </w:tc>
      </w:tr>
      <w:tr w:rsidRPr="00E93BBC" w:rsidR="00783030" w:rsidTr="00843914" w14:paraId="26B5D52A" w14:textId="77777777">
        <w:tc>
          <w:tcPr>
            <w:tcW w:w="855" w:type="dxa"/>
          </w:tcPr>
          <w:p w:rsidR="00783030" w:rsidP="002A4F6D" w:rsidRDefault="00783030" w14:paraId="37ADCF8E" w14:textId="77777777">
            <w:pPr>
              <w:spacing w:after="160" w:line="259" w:lineRule="auto"/>
              <w:jc w:val="center"/>
              <w:rPr>
                <w:rFonts w:ascii="Calibri" w:hAnsi="Calibri" w:eastAsia="Calibri"/>
                <w:sz w:val="24"/>
                <w:szCs w:val="24"/>
                <w:lang w:eastAsia="en-US"/>
              </w:rPr>
            </w:pPr>
          </w:p>
        </w:tc>
        <w:tc>
          <w:tcPr>
            <w:tcW w:w="1653" w:type="dxa"/>
          </w:tcPr>
          <w:p w:rsidR="00783030" w:rsidP="002A4F6D" w:rsidRDefault="00783030" w14:paraId="2200437E" w14:textId="77777777">
            <w:pPr>
              <w:spacing w:after="160" w:line="259" w:lineRule="auto"/>
              <w:jc w:val="left"/>
              <w:rPr>
                <w:rFonts w:ascii="Calibri" w:hAnsi="Calibri" w:eastAsia="Calibri"/>
                <w:sz w:val="24"/>
                <w:szCs w:val="24"/>
                <w:lang w:eastAsia="en-US"/>
              </w:rPr>
            </w:pPr>
          </w:p>
        </w:tc>
        <w:tc>
          <w:tcPr>
            <w:tcW w:w="6276" w:type="dxa"/>
          </w:tcPr>
          <w:p w:rsidR="00783030" w:rsidP="002A4F6D" w:rsidRDefault="00783030" w14:paraId="7F2A087E" w14:textId="28BF82F4">
            <w:pPr>
              <w:spacing w:after="160" w:line="259" w:lineRule="auto"/>
              <w:jc w:val="left"/>
              <w:rPr>
                <w:rFonts w:ascii="Calibri" w:hAnsi="Calibri" w:eastAsia="Calibri"/>
                <w:sz w:val="24"/>
                <w:szCs w:val="24"/>
                <w:lang w:eastAsia="en-US"/>
              </w:rPr>
            </w:pPr>
            <w:r w:rsidRPr="005E1589">
              <w:rPr>
                <w:rFonts w:ascii="Calibri" w:hAnsi="Calibri" w:cs="Calibri"/>
                <w:sz w:val="24"/>
                <w:szCs w:val="24"/>
                <w:lang w:eastAsia="en-US"/>
              </w:rPr>
              <w:t>Evidence of consulting the community</w:t>
            </w:r>
            <w:r w:rsidRPr="005E1589">
              <w:rPr>
                <w:rFonts w:ascii="Calibri" w:hAnsi="Calibri" w:cs="Calibri"/>
                <w:sz w:val="24"/>
                <w:szCs w:val="24"/>
                <w:lang w:val="en-US" w:eastAsia="en-US"/>
              </w:rPr>
              <w:t> </w:t>
            </w:r>
          </w:p>
        </w:tc>
        <w:tc>
          <w:tcPr>
            <w:tcW w:w="3260" w:type="dxa"/>
          </w:tcPr>
          <w:p w:rsidR="00783030" w:rsidP="002A4F6D" w:rsidRDefault="00783030" w14:paraId="0A94D42B" w14:textId="77777777">
            <w:pPr>
              <w:spacing w:after="160" w:line="259" w:lineRule="auto"/>
              <w:jc w:val="left"/>
              <w:rPr>
                <w:rFonts w:ascii="Calibri" w:hAnsi="Calibri" w:eastAsia="Calibri"/>
                <w:sz w:val="24"/>
                <w:szCs w:val="24"/>
                <w:lang w:eastAsia="en-US"/>
              </w:rPr>
            </w:pPr>
          </w:p>
        </w:tc>
        <w:tc>
          <w:tcPr>
            <w:tcW w:w="992" w:type="dxa"/>
          </w:tcPr>
          <w:p w:rsidR="00783030" w:rsidP="002A4F6D" w:rsidRDefault="30A61B2B" w14:paraId="0A9C3BFB" w14:textId="00961D69">
            <w:pPr>
              <w:spacing w:after="160" w:line="259" w:lineRule="auto"/>
              <w:jc w:val="left"/>
              <w:rPr>
                <w:rFonts w:ascii="Calibri" w:hAnsi="Calibri" w:eastAsia="Calibri"/>
                <w:sz w:val="24"/>
                <w:szCs w:val="24"/>
                <w:lang w:eastAsia="en-US"/>
              </w:rPr>
            </w:pPr>
            <w:r w:rsidRPr="30A61B2B">
              <w:rPr>
                <w:rFonts w:ascii="Calibri" w:hAnsi="Calibri" w:eastAsia="Calibri"/>
                <w:sz w:val="24"/>
                <w:szCs w:val="24"/>
                <w:lang w:eastAsia="en-US"/>
              </w:rPr>
              <w:t>W</w:t>
            </w:r>
          </w:p>
        </w:tc>
      </w:tr>
    </w:tbl>
    <w:p w:rsidR="00150C56" w:rsidP="00CD3597" w:rsidRDefault="00150C56" w14:paraId="0F07E200" w14:textId="3A22401C">
      <w:pPr>
        <w:spacing w:after="160" w:line="259" w:lineRule="auto"/>
        <w:jc w:val="left"/>
        <w:rPr>
          <w:rFonts w:ascii="Calibri" w:hAnsi="Calibri" w:eastAsia="Calibri"/>
          <w:sz w:val="24"/>
          <w:szCs w:val="24"/>
          <w:lang w:eastAsia="en-US"/>
        </w:rPr>
      </w:pPr>
    </w:p>
    <w:p w:rsidR="005E1589" w:rsidP="00CD3597" w:rsidRDefault="005E1589" w14:paraId="75310604" w14:textId="77777777">
      <w:pPr>
        <w:spacing w:after="160" w:line="259" w:lineRule="auto"/>
        <w:jc w:val="left"/>
        <w:rPr>
          <w:rFonts w:ascii="Calibri" w:hAnsi="Calibri" w:eastAsia="Calibri"/>
          <w:sz w:val="24"/>
          <w:szCs w:val="24"/>
          <w:lang w:eastAsia="en-US"/>
        </w:rPr>
      </w:pPr>
    </w:p>
    <w:p w:rsidRPr="00E93BBC" w:rsidR="005E1589" w:rsidP="00CD3597" w:rsidRDefault="005E1589" w14:paraId="1EF834FA" w14:textId="77777777">
      <w:pPr>
        <w:spacing w:after="160" w:line="259" w:lineRule="auto"/>
        <w:jc w:val="left"/>
        <w:rPr>
          <w:rFonts w:ascii="Calibri" w:hAnsi="Calibri" w:eastAsia="Calibri"/>
          <w:sz w:val="24"/>
          <w:szCs w:val="24"/>
          <w:lang w:eastAsia="en-US"/>
        </w:rPr>
      </w:pPr>
    </w:p>
    <w:sectPr w:rsidRPr="00E93BBC" w:rsidR="005E1589" w:rsidSect="00CD3597">
      <w:pgSz w:w="16838" w:h="11908" w:orient="landscape" w:code="9"/>
      <w:pgMar w:top="1282" w:right="1138" w:bottom="1282" w:left="850" w:header="346" w:footer="34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7C0F" w:rsidRDefault="008B7C0F" w14:paraId="6501D9F6" w14:textId="77777777">
      <w:r>
        <w:separator/>
      </w:r>
    </w:p>
    <w:p w:rsidR="008B7C0F" w:rsidRDefault="008B7C0F" w14:paraId="131390EE" w14:textId="77777777"/>
  </w:endnote>
  <w:endnote w:type="continuationSeparator" w:id="0">
    <w:p w:rsidR="008B7C0F" w:rsidRDefault="008B7C0F" w14:paraId="068FD29A" w14:textId="77777777">
      <w:r>
        <w:continuationSeparator/>
      </w:r>
    </w:p>
    <w:p w:rsidR="008B7C0F" w:rsidRDefault="008B7C0F" w14:paraId="568F1D69" w14:textId="77777777"/>
  </w:endnote>
  <w:endnote w:type="continuationNotice" w:id="1">
    <w:p w:rsidR="008B7C0F" w:rsidRDefault="008B7C0F" w14:paraId="739C252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53ECC" w:rsidR="000211D3" w:rsidP="0044245F" w:rsidRDefault="002309E1" w14:paraId="34DC3D04" w14:textId="77777777">
    <w:pPr>
      <w:pStyle w:val="Footer"/>
      <w:rPr>
        <w:b/>
        <w:bCs/>
        <w:color w:val="auto"/>
      </w:rPr>
    </w:pPr>
    <w:r>
      <w:rPr>
        <w:b/>
        <w:bCs/>
        <w:color w:val="auto"/>
      </w:rPr>
      <w:t>Monk Fryston Parish Council</w:t>
    </w:r>
    <w:r>
      <w:rPr>
        <w:b/>
        <w:bCs/>
        <w:color w:val="auto"/>
      </w:rPr>
      <w:tab/>
    </w:r>
    <w:r>
      <w:rPr>
        <w:b/>
        <w:bCs/>
        <w:color w:val="auto"/>
      </w:rPr>
      <w:tab/>
    </w:r>
    <w:r w:rsidR="000211D3">
      <w:rPr>
        <w:b/>
        <w:bCs/>
        <w:color w:val="auto"/>
      </w:rPr>
      <w:tab/>
    </w:r>
    <w:r w:rsidR="000211D3">
      <w:rPr>
        <w:b/>
        <w:bCs/>
        <w:color w:val="auto"/>
      </w:rPr>
      <w:tab/>
    </w:r>
    <w:r w:rsidR="000211D3">
      <w:rPr>
        <w:b/>
        <w:bCs/>
        <w:color w:val="auto"/>
      </w:rPr>
      <w:t xml:space="preserve">            </w:t>
    </w:r>
    <w:r w:rsidRPr="00C53ECC" w:rsidR="000211D3">
      <w:rPr>
        <w:b/>
        <w:bCs/>
        <w:color w:val="auto"/>
      </w:rPr>
      <w:tab/>
    </w:r>
    <w:r w:rsidRPr="00C53ECC" w:rsidR="000211D3">
      <w:rPr>
        <w:b/>
        <w:bCs/>
        <w:color w:val="auto"/>
      </w:rPr>
      <w:t xml:space="preserve">Page </w:t>
    </w:r>
    <w:r w:rsidRPr="00C53ECC" w:rsidR="000211D3">
      <w:rPr>
        <w:b/>
        <w:bCs/>
        <w:color w:val="auto"/>
      </w:rPr>
      <w:fldChar w:fldCharType="begin"/>
    </w:r>
    <w:r w:rsidRPr="00C53ECC" w:rsidR="000211D3">
      <w:rPr>
        <w:b/>
        <w:bCs/>
        <w:color w:val="auto"/>
      </w:rPr>
      <w:instrText xml:space="preserve"> PAGE </w:instrText>
    </w:r>
    <w:r w:rsidRPr="00C53ECC" w:rsidR="000211D3">
      <w:rPr>
        <w:b/>
        <w:bCs/>
        <w:color w:val="auto"/>
      </w:rPr>
      <w:fldChar w:fldCharType="separate"/>
    </w:r>
    <w:r w:rsidR="00C41FE9">
      <w:rPr>
        <w:b/>
        <w:bCs/>
        <w:noProof/>
        <w:color w:val="auto"/>
      </w:rPr>
      <w:t>1</w:t>
    </w:r>
    <w:r w:rsidRPr="00C53ECC" w:rsidR="000211D3">
      <w:rPr>
        <w:b/>
        <w:bCs/>
        <w:color w:val="auto"/>
      </w:rPr>
      <w:fldChar w:fldCharType="end"/>
    </w:r>
    <w:r w:rsidRPr="00C53ECC" w:rsidR="000211D3">
      <w:rPr>
        <w:b/>
        <w:bCs/>
        <w:color w:val="auto"/>
      </w:rPr>
      <w:t xml:space="preserve"> of </w:t>
    </w:r>
    <w:r w:rsidRPr="00C53ECC" w:rsidR="000211D3">
      <w:rPr>
        <w:b/>
        <w:bCs/>
        <w:color w:val="auto"/>
      </w:rPr>
      <w:fldChar w:fldCharType="begin"/>
    </w:r>
    <w:r w:rsidRPr="00C53ECC" w:rsidR="000211D3">
      <w:rPr>
        <w:b/>
        <w:bCs/>
        <w:color w:val="auto"/>
      </w:rPr>
      <w:instrText xml:space="preserve"> NUMPAGES </w:instrText>
    </w:r>
    <w:r w:rsidRPr="00C53ECC" w:rsidR="000211D3">
      <w:rPr>
        <w:b/>
        <w:bCs/>
        <w:color w:val="auto"/>
      </w:rPr>
      <w:fldChar w:fldCharType="separate"/>
    </w:r>
    <w:r w:rsidR="00C41FE9">
      <w:rPr>
        <w:b/>
        <w:bCs/>
        <w:noProof/>
        <w:color w:val="auto"/>
      </w:rPr>
      <w:t>3</w:t>
    </w:r>
    <w:r w:rsidRPr="00C53ECC" w:rsidR="000211D3">
      <w:rPr>
        <w:b/>
        <w:bCs/>
        <w:color w:val="auto"/>
      </w:rPr>
      <w:fldChar w:fldCharType="end"/>
    </w:r>
  </w:p>
  <w:p w:rsidR="000211D3" w:rsidRDefault="000211D3" w14:paraId="001D9C39"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7C0F" w:rsidRDefault="008B7C0F" w14:paraId="2CDADDB0" w14:textId="77777777">
      <w:r>
        <w:separator/>
      </w:r>
    </w:p>
    <w:p w:rsidR="008B7C0F" w:rsidRDefault="008B7C0F" w14:paraId="6377847F" w14:textId="77777777"/>
  </w:footnote>
  <w:footnote w:type="continuationSeparator" w:id="0">
    <w:p w:rsidR="008B7C0F" w:rsidRDefault="008B7C0F" w14:paraId="0803A99C" w14:textId="77777777">
      <w:r>
        <w:continuationSeparator/>
      </w:r>
    </w:p>
    <w:p w:rsidR="008B7C0F" w:rsidRDefault="008B7C0F" w14:paraId="0F8E7627" w14:textId="77777777"/>
  </w:footnote>
  <w:footnote w:type="continuationNotice" w:id="1">
    <w:p w:rsidR="008B7C0F" w:rsidRDefault="008B7C0F" w14:paraId="227C2E1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B4A26" w:rsidR="005B4A26" w:rsidP="00283E85" w:rsidRDefault="005B4A26" w14:paraId="40154F43" w14:textId="4EF57AA2">
    <w:pPr>
      <w:jc w:val="left"/>
      <w:rPr>
        <w:b/>
        <w:bCs/>
        <w:szCs w:val="24"/>
      </w:rPr>
    </w:pPr>
    <w:r w:rsidRPr="005B4A26">
      <w:rPr>
        <w:b/>
        <w:bCs/>
        <w:szCs w:val="24"/>
      </w:rPr>
      <w:t>Monk Fry</w:t>
    </w:r>
    <w:r>
      <w:rPr>
        <w:b/>
        <w:bCs/>
        <w:szCs w:val="24"/>
      </w:rPr>
      <w:t>ston Parish Council</w:t>
    </w:r>
    <w:r w:rsidRPr="005B4A26">
      <w:rPr>
        <w:b/>
        <w:bCs/>
        <w:szCs w:val="24"/>
      </w:rPr>
      <w:t xml:space="preserve"> </w:t>
    </w:r>
    <w:r w:rsidR="00E93BBC">
      <w:rPr>
        <w:b/>
        <w:bCs/>
        <w:szCs w:val="24"/>
      </w:rPr>
      <w:t>Publication Scheme</w:t>
    </w:r>
    <w:r w:rsidR="00283E85">
      <w:rPr>
        <w:b/>
        <w:bCs/>
        <w:szCs w:val="24"/>
      </w:rPr>
      <w:t xml:space="preserve">           </w:t>
    </w:r>
  </w:p>
  <w:p w:rsidRPr="00F609E7" w:rsidR="000211D3" w:rsidP="005B4A26" w:rsidRDefault="000211D3" w14:paraId="0C8E8A25" w14:textId="77777777">
    <w:pPr>
      <w:tabs>
        <w:tab w:val="center" w:pos="4678"/>
        <w:tab w:val="right" w:pos="9356"/>
      </w:tabs>
      <w:jc w:val="left"/>
      <w:rPr>
        <w:b/>
        <w:bCs/>
        <w:sz w:val="20"/>
      </w:rPr>
    </w:pPr>
    <w:r>
      <w:rPr>
        <w:b/>
        <w:bCs/>
        <w:szCs w:val="24"/>
      </w:rPr>
      <w:tab/>
    </w:r>
    <w:r>
      <w:rPr>
        <w:b/>
        <w:bCs/>
        <w:szCs w:val="24"/>
      </w:rPr>
      <w:tab/>
    </w:r>
    <w:r w:rsidR="00B12232">
      <w:rPr>
        <w:b/>
        <w:bCs/>
        <w:sz w:val="20"/>
      </w:rPr>
      <w:t>Parish Council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FB0"/>
    <w:multiLevelType w:val="multilevel"/>
    <w:tmpl w:val="960CD29A"/>
    <w:lvl w:ilvl="0">
      <w:start w:val="1"/>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F864508"/>
    <w:multiLevelType w:val="hybridMultilevel"/>
    <w:tmpl w:val="31340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51FE4"/>
    <w:multiLevelType w:val="multilevel"/>
    <w:tmpl w:val="567E7B0C"/>
    <w:styleLink w:val="StyleBulletedWingdingssymbol"/>
    <w:lvl w:ilvl="0">
      <w:start w:val="1"/>
      <w:numFmt w:val="decimal"/>
      <w:lvlText w:val="%1.0"/>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hint="default" w:ascii="Symbol" w:hAnsi="Symbol"/>
      </w:r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89B1E75"/>
    <w:multiLevelType w:val="multilevel"/>
    <w:tmpl w:val="ACB2A874"/>
    <w:styleLink w:val="BulletOne"/>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8F0577E"/>
    <w:multiLevelType w:val="multilevel"/>
    <w:tmpl w:val="884434D2"/>
    <w:lvl w:ilvl="0">
      <w:start w:val="1"/>
      <w:numFmt w:val="decimal"/>
      <w:pStyle w:val="Heading1"/>
      <w:lvlText w:val="%1.0"/>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E124751"/>
    <w:multiLevelType w:val="multilevel"/>
    <w:tmpl w:val="F0801A3C"/>
    <w:numStyleLink w:val="Bullets"/>
  </w:abstractNum>
  <w:abstractNum w:abstractNumId="6" w15:restartNumberingAfterBreak="0">
    <w:nsid w:val="2C7D6DA2"/>
    <w:multiLevelType w:val="hybridMultilevel"/>
    <w:tmpl w:val="6C9C19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A6F4B41"/>
    <w:multiLevelType w:val="hybridMultilevel"/>
    <w:tmpl w:val="75581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3A29E5"/>
    <w:multiLevelType w:val="hybridMultilevel"/>
    <w:tmpl w:val="E3C80F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3F6A8F"/>
    <w:multiLevelType w:val="multilevel"/>
    <w:tmpl w:val="6E54EA08"/>
    <w:styleLink w:val="Bullet3"/>
    <w:lvl w:ilvl="0">
      <w:start w:val="1"/>
      <w:numFmt w:val="bullet"/>
      <w:lvlText w:val=""/>
      <w:lvlJc w:val="left"/>
      <w:pPr>
        <w:tabs>
          <w:tab w:val="num" w:pos="720"/>
        </w:tabs>
        <w:ind w:left="720" w:hanging="360"/>
      </w:pPr>
      <w:rPr>
        <w:rFonts w:hint="default" w:ascii="Wingdings" w:hAnsi="Wingdings"/>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1418"/>
        </w:tabs>
        <w:ind w:left="1418" w:hanging="284"/>
      </w:pPr>
      <w:rPr>
        <w:rFonts w:ascii="Wingdings" w:hAnsi="Wingdings"/>
        <w:sz w:val="22"/>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65A70A49"/>
    <w:multiLevelType w:val="multilevel"/>
    <w:tmpl w:val="91BA19F2"/>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C9D1BD4"/>
    <w:multiLevelType w:val="hybridMultilevel"/>
    <w:tmpl w:val="89A8959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57150E9"/>
    <w:multiLevelType w:val="multilevel"/>
    <w:tmpl w:val="D09A3154"/>
    <w:lvl w:ilvl="0">
      <w:start w:val="1"/>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7AAE3E98"/>
    <w:multiLevelType w:val="hybridMultilevel"/>
    <w:tmpl w:val="307EAE0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7CB62059"/>
    <w:multiLevelType w:val="multilevel"/>
    <w:tmpl w:val="F0801A3C"/>
    <w:styleLink w:val="Bullets"/>
    <w:lvl w:ilvl="0">
      <w:start w:val="1"/>
      <w:numFmt w:val="bullet"/>
      <w:lvlText w:val=""/>
      <w:lvlJc w:val="left"/>
      <w:pPr>
        <w:tabs>
          <w:tab w:val="num" w:pos="720"/>
        </w:tabs>
        <w:ind w:left="720" w:hanging="360"/>
      </w:pPr>
      <w:rPr>
        <w:rFonts w:hint="default" w:ascii="Symbol" w:hAnsi="Symbol"/>
      </w:rPr>
    </w:lvl>
    <w:lvl w:ilvl="1">
      <w:start w:val="1"/>
      <w:numFmt w:val="bullet"/>
      <w:lvlText w:val=""/>
      <w:lvlJc w:val="left"/>
      <w:pPr>
        <w:tabs>
          <w:tab w:val="num" w:pos="1440"/>
        </w:tabs>
        <w:ind w:left="1440" w:hanging="360"/>
      </w:pPr>
      <w:rPr>
        <w:rFonts w:hint="default" w:ascii="Wingdings" w:hAnsi="Wingdings"/>
        <w:color w:val="auto"/>
      </w:rPr>
    </w:lvl>
    <w:lvl w:ilvl="2">
      <w:start w:val="1"/>
      <w:numFmt w:val="bullet"/>
      <w:lvlText w:val=""/>
      <w:lvlJc w:val="left"/>
      <w:pPr>
        <w:tabs>
          <w:tab w:val="num" w:pos="2160"/>
        </w:tabs>
        <w:ind w:left="2160" w:hanging="180"/>
      </w:pPr>
      <w:rPr>
        <w:rFonts w:hint="default" w:ascii="Symbol" w:hAnsi="Symbol"/>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D31095E"/>
    <w:multiLevelType w:val="multilevel"/>
    <w:tmpl w:val="721E6A22"/>
    <w:styleLink w:val="BulletTwo"/>
    <w:lvl w:ilvl="0">
      <w:start w:val="1"/>
      <w:numFmt w:val="bullet"/>
      <w:lvlText w:val=""/>
      <w:lvlJc w:val="left"/>
      <w:pPr>
        <w:tabs>
          <w:tab w:val="num" w:pos="1134"/>
        </w:tabs>
        <w:ind w:left="1134" w:hanging="283"/>
      </w:pPr>
      <w:rPr>
        <w:rFonts w:ascii="Wingdings" w:hAnsi="Wingdings"/>
        <w:sz w:val="22"/>
      </w:rPr>
    </w:lvl>
    <w:lvl w:ilvl="1">
      <w:start w:val="1"/>
      <w:numFmt w:val="bullet"/>
      <w:lvlText w:val=""/>
      <w:lvlJc w:val="left"/>
      <w:pPr>
        <w:tabs>
          <w:tab w:val="num" w:pos="1134"/>
        </w:tabs>
        <w:ind w:left="1440" w:hanging="360"/>
      </w:pPr>
      <w:rPr>
        <w:rFonts w:hint="default" w:ascii="Wingdings" w:hAnsi="Wingdings"/>
        <w:color w:val="auto"/>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num w:numId="1" w16cid:durableId="1230339770">
    <w:abstractNumId w:val="10"/>
  </w:num>
  <w:num w:numId="2" w16cid:durableId="114716322">
    <w:abstractNumId w:val="14"/>
  </w:num>
  <w:num w:numId="3" w16cid:durableId="263421618">
    <w:abstractNumId w:val="2"/>
  </w:num>
  <w:num w:numId="4" w16cid:durableId="1381175263">
    <w:abstractNumId w:val="4"/>
  </w:num>
  <w:num w:numId="5" w16cid:durableId="345135380">
    <w:abstractNumId w:val="4"/>
  </w:num>
  <w:num w:numId="6" w16cid:durableId="784815566">
    <w:abstractNumId w:val="3"/>
  </w:num>
  <w:num w:numId="7" w16cid:durableId="148060722">
    <w:abstractNumId w:val="15"/>
  </w:num>
  <w:num w:numId="8" w16cid:durableId="1324121940">
    <w:abstractNumId w:val="9"/>
  </w:num>
  <w:num w:numId="9" w16cid:durableId="545878735">
    <w:abstractNumId w:val="5"/>
  </w:num>
  <w:num w:numId="10" w16cid:durableId="765613194">
    <w:abstractNumId w:val="0"/>
  </w:num>
  <w:num w:numId="11" w16cid:durableId="125240871">
    <w:abstractNumId w:val="13"/>
  </w:num>
  <w:num w:numId="12" w16cid:durableId="1135566865">
    <w:abstractNumId w:val="12"/>
  </w:num>
  <w:num w:numId="13" w16cid:durableId="875310640">
    <w:abstractNumId w:val="6"/>
  </w:num>
  <w:num w:numId="14" w16cid:durableId="295373403">
    <w:abstractNumId w:val="11"/>
  </w:num>
  <w:num w:numId="15" w16cid:durableId="1951011588">
    <w:abstractNumId w:val="8"/>
  </w:num>
  <w:num w:numId="16" w16cid:durableId="533007040">
    <w:abstractNumId w:val="1"/>
  </w:num>
  <w:num w:numId="17" w16cid:durableId="1841849021">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activeWritingStyle w:lang="en-GB" w:vendorID="64" w:dllVersion="0" w:nlCheck="1" w:checkStyle="0" w:appName="MSWord"/>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AB5"/>
    <w:rsid w:val="000054B5"/>
    <w:rsid w:val="000152B2"/>
    <w:rsid w:val="00016653"/>
    <w:rsid w:val="000211D3"/>
    <w:rsid w:val="00021D08"/>
    <w:rsid w:val="00025E31"/>
    <w:rsid w:val="0003000A"/>
    <w:rsid w:val="00035AB7"/>
    <w:rsid w:val="0004254B"/>
    <w:rsid w:val="00045AD6"/>
    <w:rsid w:val="00046EC4"/>
    <w:rsid w:val="000502B3"/>
    <w:rsid w:val="00050FB3"/>
    <w:rsid w:val="00054167"/>
    <w:rsid w:val="00057C94"/>
    <w:rsid w:val="00062D7C"/>
    <w:rsid w:val="000633A5"/>
    <w:rsid w:val="00066039"/>
    <w:rsid w:val="000673DF"/>
    <w:rsid w:val="000759DF"/>
    <w:rsid w:val="00085D13"/>
    <w:rsid w:val="000A306A"/>
    <w:rsid w:val="000A36B7"/>
    <w:rsid w:val="000B0494"/>
    <w:rsid w:val="000B5EB8"/>
    <w:rsid w:val="000B7960"/>
    <w:rsid w:val="000C5849"/>
    <w:rsid w:val="000C7B78"/>
    <w:rsid w:val="000D0DC8"/>
    <w:rsid w:val="000D474F"/>
    <w:rsid w:val="000E1BDA"/>
    <w:rsid w:val="000F291F"/>
    <w:rsid w:val="000F42F6"/>
    <w:rsid w:val="000F7ADA"/>
    <w:rsid w:val="001049C6"/>
    <w:rsid w:val="00105B5A"/>
    <w:rsid w:val="00112368"/>
    <w:rsid w:val="001214E3"/>
    <w:rsid w:val="00135778"/>
    <w:rsid w:val="00150C56"/>
    <w:rsid w:val="00151AFF"/>
    <w:rsid w:val="0016594D"/>
    <w:rsid w:val="00175AD1"/>
    <w:rsid w:val="00183CA8"/>
    <w:rsid w:val="001850DC"/>
    <w:rsid w:val="00187307"/>
    <w:rsid w:val="001A3615"/>
    <w:rsid w:val="001C0123"/>
    <w:rsid w:val="001C17C8"/>
    <w:rsid w:val="001C6F81"/>
    <w:rsid w:val="001D13C8"/>
    <w:rsid w:val="001D7C8A"/>
    <w:rsid w:val="001D7FEA"/>
    <w:rsid w:val="001E1454"/>
    <w:rsid w:val="001E436B"/>
    <w:rsid w:val="001F0CA8"/>
    <w:rsid w:val="001F5BE6"/>
    <w:rsid w:val="00202169"/>
    <w:rsid w:val="00207DB7"/>
    <w:rsid w:val="00210F08"/>
    <w:rsid w:val="00211E36"/>
    <w:rsid w:val="00213787"/>
    <w:rsid w:val="00214610"/>
    <w:rsid w:val="002231BA"/>
    <w:rsid w:val="00225793"/>
    <w:rsid w:val="002309E1"/>
    <w:rsid w:val="00237E63"/>
    <w:rsid w:val="002544F7"/>
    <w:rsid w:val="0025543B"/>
    <w:rsid w:val="00260033"/>
    <w:rsid w:val="00266012"/>
    <w:rsid w:val="00283498"/>
    <w:rsid w:val="00283E85"/>
    <w:rsid w:val="0029270E"/>
    <w:rsid w:val="002A0594"/>
    <w:rsid w:val="002A3491"/>
    <w:rsid w:val="002A4F6D"/>
    <w:rsid w:val="002A66A7"/>
    <w:rsid w:val="002B7C75"/>
    <w:rsid w:val="002D127B"/>
    <w:rsid w:val="002E2BA3"/>
    <w:rsid w:val="002F16FC"/>
    <w:rsid w:val="002F3794"/>
    <w:rsid w:val="002F7AA5"/>
    <w:rsid w:val="003000D0"/>
    <w:rsid w:val="00313E96"/>
    <w:rsid w:val="00331A93"/>
    <w:rsid w:val="00333E2B"/>
    <w:rsid w:val="003440B9"/>
    <w:rsid w:val="00356F92"/>
    <w:rsid w:val="00357EBC"/>
    <w:rsid w:val="00357FDB"/>
    <w:rsid w:val="0036271A"/>
    <w:rsid w:val="0036583E"/>
    <w:rsid w:val="00366A5D"/>
    <w:rsid w:val="00384DA0"/>
    <w:rsid w:val="00384F3A"/>
    <w:rsid w:val="00387EFE"/>
    <w:rsid w:val="003977A5"/>
    <w:rsid w:val="003A0AF1"/>
    <w:rsid w:val="003A2BCA"/>
    <w:rsid w:val="003A566E"/>
    <w:rsid w:val="003B0E73"/>
    <w:rsid w:val="003B1EC2"/>
    <w:rsid w:val="003C0F96"/>
    <w:rsid w:val="003C35A0"/>
    <w:rsid w:val="003C69A4"/>
    <w:rsid w:val="003C7DAB"/>
    <w:rsid w:val="004027CC"/>
    <w:rsid w:val="00412FFD"/>
    <w:rsid w:val="00413964"/>
    <w:rsid w:val="00427DEB"/>
    <w:rsid w:val="0043013E"/>
    <w:rsid w:val="0043173E"/>
    <w:rsid w:val="0044245F"/>
    <w:rsid w:val="00447611"/>
    <w:rsid w:val="00451F88"/>
    <w:rsid w:val="00454F2B"/>
    <w:rsid w:val="0045664B"/>
    <w:rsid w:val="0046064A"/>
    <w:rsid w:val="004648BE"/>
    <w:rsid w:val="004803CE"/>
    <w:rsid w:val="004820D6"/>
    <w:rsid w:val="00490822"/>
    <w:rsid w:val="00490E68"/>
    <w:rsid w:val="00493201"/>
    <w:rsid w:val="00494BDB"/>
    <w:rsid w:val="00494D11"/>
    <w:rsid w:val="004A4100"/>
    <w:rsid w:val="004A67DB"/>
    <w:rsid w:val="004A6964"/>
    <w:rsid w:val="004B2519"/>
    <w:rsid w:val="004F0A99"/>
    <w:rsid w:val="004F1504"/>
    <w:rsid w:val="004F297C"/>
    <w:rsid w:val="004F3F14"/>
    <w:rsid w:val="004F7D80"/>
    <w:rsid w:val="004F7F20"/>
    <w:rsid w:val="005016EA"/>
    <w:rsid w:val="00501A0E"/>
    <w:rsid w:val="00503E1C"/>
    <w:rsid w:val="005048F8"/>
    <w:rsid w:val="00510A87"/>
    <w:rsid w:val="00511D5C"/>
    <w:rsid w:val="00522F75"/>
    <w:rsid w:val="00535165"/>
    <w:rsid w:val="0053796C"/>
    <w:rsid w:val="00545AB4"/>
    <w:rsid w:val="0055306E"/>
    <w:rsid w:val="00554EA2"/>
    <w:rsid w:val="0056036A"/>
    <w:rsid w:val="005607FB"/>
    <w:rsid w:val="0057196B"/>
    <w:rsid w:val="00571F51"/>
    <w:rsid w:val="0057420C"/>
    <w:rsid w:val="00576012"/>
    <w:rsid w:val="00576597"/>
    <w:rsid w:val="00580B96"/>
    <w:rsid w:val="005822C0"/>
    <w:rsid w:val="005839C4"/>
    <w:rsid w:val="00583C21"/>
    <w:rsid w:val="00587549"/>
    <w:rsid w:val="00594CE6"/>
    <w:rsid w:val="005953C1"/>
    <w:rsid w:val="00596410"/>
    <w:rsid w:val="005A0784"/>
    <w:rsid w:val="005A4ECA"/>
    <w:rsid w:val="005A52E9"/>
    <w:rsid w:val="005B1312"/>
    <w:rsid w:val="005B4A26"/>
    <w:rsid w:val="005B7404"/>
    <w:rsid w:val="005C1785"/>
    <w:rsid w:val="005C6710"/>
    <w:rsid w:val="005D31A0"/>
    <w:rsid w:val="005D51CE"/>
    <w:rsid w:val="005D6FF1"/>
    <w:rsid w:val="005D719E"/>
    <w:rsid w:val="005E1589"/>
    <w:rsid w:val="005E75FF"/>
    <w:rsid w:val="005F3E85"/>
    <w:rsid w:val="00606348"/>
    <w:rsid w:val="00611F0C"/>
    <w:rsid w:val="006178B8"/>
    <w:rsid w:val="00622743"/>
    <w:rsid w:val="00631D45"/>
    <w:rsid w:val="00634DC4"/>
    <w:rsid w:val="00636FB5"/>
    <w:rsid w:val="006431C6"/>
    <w:rsid w:val="0064481C"/>
    <w:rsid w:val="00656867"/>
    <w:rsid w:val="00657547"/>
    <w:rsid w:val="0067603B"/>
    <w:rsid w:val="006833C5"/>
    <w:rsid w:val="00691DB5"/>
    <w:rsid w:val="00693635"/>
    <w:rsid w:val="006A7F5A"/>
    <w:rsid w:val="006B007C"/>
    <w:rsid w:val="006B06AA"/>
    <w:rsid w:val="006B226F"/>
    <w:rsid w:val="006C38E8"/>
    <w:rsid w:val="006C3CD8"/>
    <w:rsid w:val="006C4A6D"/>
    <w:rsid w:val="006D414D"/>
    <w:rsid w:val="006E32EB"/>
    <w:rsid w:val="006E7657"/>
    <w:rsid w:val="006F30CC"/>
    <w:rsid w:val="006F7488"/>
    <w:rsid w:val="0070417A"/>
    <w:rsid w:val="00706B56"/>
    <w:rsid w:val="00707869"/>
    <w:rsid w:val="00711125"/>
    <w:rsid w:val="00712446"/>
    <w:rsid w:val="00713F08"/>
    <w:rsid w:val="0071661C"/>
    <w:rsid w:val="00722309"/>
    <w:rsid w:val="00722FD2"/>
    <w:rsid w:val="007233AA"/>
    <w:rsid w:val="0072768F"/>
    <w:rsid w:val="007310D2"/>
    <w:rsid w:val="00733859"/>
    <w:rsid w:val="007405ED"/>
    <w:rsid w:val="00741C48"/>
    <w:rsid w:val="00753659"/>
    <w:rsid w:val="0076184E"/>
    <w:rsid w:val="00766432"/>
    <w:rsid w:val="007771F6"/>
    <w:rsid w:val="00783030"/>
    <w:rsid w:val="007A5B84"/>
    <w:rsid w:val="007B1D1A"/>
    <w:rsid w:val="007B3D53"/>
    <w:rsid w:val="007B6D3E"/>
    <w:rsid w:val="007D0E20"/>
    <w:rsid w:val="007D5F13"/>
    <w:rsid w:val="007E5A33"/>
    <w:rsid w:val="007E610E"/>
    <w:rsid w:val="007F1C97"/>
    <w:rsid w:val="007F4E31"/>
    <w:rsid w:val="00800B75"/>
    <w:rsid w:val="00806AA7"/>
    <w:rsid w:val="00816C60"/>
    <w:rsid w:val="00826ED6"/>
    <w:rsid w:val="008335CA"/>
    <w:rsid w:val="0084182A"/>
    <w:rsid w:val="00843914"/>
    <w:rsid w:val="0084607F"/>
    <w:rsid w:val="00862831"/>
    <w:rsid w:val="008668D3"/>
    <w:rsid w:val="00874620"/>
    <w:rsid w:val="0088333F"/>
    <w:rsid w:val="008854BF"/>
    <w:rsid w:val="0088715F"/>
    <w:rsid w:val="0089345C"/>
    <w:rsid w:val="008A47E4"/>
    <w:rsid w:val="008B6CB6"/>
    <w:rsid w:val="008B6FA7"/>
    <w:rsid w:val="008B7C0F"/>
    <w:rsid w:val="008C12B6"/>
    <w:rsid w:val="008D0B9A"/>
    <w:rsid w:val="008E175B"/>
    <w:rsid w:val="008E5EC2"/>
    <w:rsid w:val="008F3851"/>
    <w:rsid w:val="008F5907"/>
    <w:rsid w:val="009013E3"/>
    <w:rsid w:val="00913C50"/>
    <w:rsid w:val="0092279F"/>
    <w:rsid w:val="00923649"/>
    <w:rsid w:val="00926085"/>
    <w:rsid w:val="0093047E"/>
    <w:rsid w:val="009330DF"/>
    <w:rsid w:val="0093707C"/>
    <w:rsid w:val="009371B6"/>
    <w:rsid w:val="00941AB8"/>
    <w:rsid w:val="009442E6"/>
    <w:rsid w:val="00946752"/>
    <w:rsid w:val="00946D58"/>
    <w:rsid w:val="00962835"/>
    <w:rsid w:val="00973D57"/>
    <w:rsid w:val="00975C98"/>
    <w:rsid w:val="00980F88"/>
    <w:rsid w:val="00983CCF"/>
    <w:rsid w:val="00985363"/>
    <w:rsid w:val="0098671B"/>
    <w:rsid w:val="00993DBA"/>
    <w:rsid w:val="00995041"/>
    <w:rsid w:val="009A07C7"/>
    <w:rsid w:val="009A1C90"/>
    <w:rsid w:val="009A4751"/>
    <w:rsid w:val="009A57CB"/>
    <w:rsid w:val="009B0E7E"/>
    <w:rsid w:val="009B332B"/>
    <w:rsid w:val="009B4622"/>
    <w:rsid w:val="009B483E"/>
    <w:rsid w:val="009B6B8C"/>
    <w:rsid w:val="009C3D04"/>
    <w:rsid w:val="009C6582"/>
    <w:rsid w:val="009C7BD8"/>
    <w:rsid w:val="009F0C9F"/>
    <w:rsid w:val="009F1B24"/>
    <w:rsid w:val="00A12E2D"/>
    <w:rsid w:val="00A26C66"/>
    <w:rsid w:val="00A302A2"/>
    <w:rsid w:val="00A348BE"/>
    <w:rsid w:val="00A4014E"/>
    <w:rsid w:val="00A41C94"/>
    <w:rsid w:val="00A45368"/>
    <w:rsid w:val="00A455CA"/>
    <w:rsid w:val="00A46081"/>
    <w:rsid w:val="00A630A4"/>
    <w:rsid w:val="00A63F35"/>
    <w:rsid w:val="00A704D1"/>
    <w:rsid w:val="00A74205"/>
    <w:rsid w:val="00A7543B"/>
    <w:rsid w:val="00A763E3"/>
    <w:rsid w:val="00A80BE8"/>
    <w:rsid w:val="00A860E5"/>
    <w:rsid w:val="00A90A0A"/>
    <w:rsid w:val="00AB081B"/>
    <w:rsid w:val="00AB09F5"/>
    <w:rsid w:val="00AB0A9B"/>
    <w:rsid w:val="00AB0AF0"/>
    <w:rsid w:val="00AB4CC0"/>
    <w:rsid w:val="00AC2DE6"/>
    <w:rsid w:val="00AC3FDE"/>
    <w:rsid w:val="00AE15AB"/>
    <w:rsid w:val="00AE41DC"/>
    <w:rsid w:val="00AE7D95"/>
    <w:rsid w:val="00AF0D47"/>
    <w:rsid w:val="00AF2108"/>
    <w:rsid w:val="00AF7F6D"/>
    <w:rsid w:val="00B015A0"/>
    <w:rsid w:val="00B0272B"/>
    <w:rsid w:val="00B12232"/>
    <w:rsid w:val="00B15D94"/>
    <w:rsid w:val="00B176FD"/>
    <w:rsid w:val="00B2242B"/>
    <w:rsid w:val="00B2440B"/>
    <w:rsid w:val="00B2659D"/>
    <w:rsid w:val="00B31F31"/>
    <w:rsid w:val="00B33A09"/>
    <w:rsid w:val="00B34C9D"/>
    <w:rsid w:val="00B36D54"/>
    <w:rsid w:val="00B41E8F"/>
    <w:rsid w:val="00B42920"/>
    <w:rsid w:val="00B520DC"/>
    <w:rsid w:val="00B61AB5"/>
    <w:rsid w:val="00B637FA"/>
    <w:rsid w:val="00B67E48"/>
    <w:rsid w:val="00B71917"/>
    <w:rsid w:val="00B817B9"/>
    <w:rsid w:val="00B87234"/>
    <w:rsid w:val="00B90358"/>
    <w:rsid w:val="00B9512B"/>
    <w:rsid w:val="00B96C17"/>
    <w:rsid w:val="00BA1897"/>
    <w:rsid w:val="00BB7B81"/>
    <w:rsid w:val="00BC57AD"/>
    <w:rsid w:val="00BD04E5"/>
    <w:rsid w:val="00BD09C5"/>
    <w:rsid w:val="00BD400F"/>
    <w:rsid w:val="00BD5A96"/>
    <w:rsid w:val="00BD5FE7"/>
    <w:rsid w:val="00BD71E0"/>
    <w:rsid w:val="00BD7657"/>
    <w:rsid w:val="00BE054B"/>
    <w:rsid w:val="00BE43A9"/>
    <w:rsid w:val="00BE46AF"/>
    <w:rsid w:val="00BE54FD"/>
    <w:rsid w:val="00BE5DAA"/>
    <w:rsid w:val="00BF136A"/>
    <w:rsid w:val="00BF1A6B"/>
    <w:rsid w:val="00BF2BC6"/>
    <w:rsid w:val="00BF433C"/>
    <w:rsid w:val="00C05FDB"/>
    <w:rsid w:val="00C14870"/>
    <w:rsid w:val="00C15758"/>
    <w:rsid w:val="00C22FA3"/>
    <w:rsid w:val="00C25AA1"/>
    <w:rsid w:val="00C329E5"/>
    <w:rsid w:val="00C3383C"/>
    <w:rsid w:val="00C35C67"/>
    <w:rsid w:val="00C35D93"/>
    <w:rsid w:val="00C41FE9"/>
    <w:rsid w:val="00C440B9"/>
    <w:rsid w:val="00C44FA5"/>
    <w:rsid w:val="00C45373"/>
    <w:rsid w:val="00C512B5"/>
    <w:rsid w:val="00C53ECC"/>
    <w:rsid w:val="00C6047A"/>
    <w:rsid w:val="00C63D04"/>
    <w:rsid w:val="00C7094D"/>
    <w:rsid w:val="00C720B2"/>
    <w:rsid w:val="00C73A61"/>
    <w:rsid w:val="00C779A7"/>
    <w:rsid w:val="00C80656"/>
    <w:rsid w:val="00C87C3A"/>
    <w:rsid w:val="00C90BB7"/>
    <w:rsid w:val="00CA5B6B"/>
    <w:rsid w:val="00CA7CF0"/>
    <w:rsid w:val="00CB4EAD"/>
    <w:rsid w:val="00CC1FB1"/>
    <w:rsid w:val="00CC72F5"/>
    <w:rsid w:val="00CC7839"/>
    <w:rsid w:val="00CD3597"/>
    <w:rsid w:val="00CD655C"/>
    <w:rsid w:val="00CD6D85"/>
    <w:rsid w:val="00CE004C"/>
    <w:rsid w:val="00CE10ED"/>
    <w:rsid w:val="00CF1DC9"/>
    <w:rsid w:val="00CF71C4"/>
    <w:rsid w:val="00D002B4"/>
    <w:rsid w:val="00D0765A"/>
    <w:rsid w:val="00D1198D"/>
    <w:rsid w:val="00D1390E"/>
    <w:rsid w:val="00D151B5"/>
    <w:rsid w:val="00D341D4"/>
    <w:rsid w:val="00D47288"/>
    <w:rsid w:val="00D55E5B"/>
    <w:rsid w:val="00D67376"/>
    <w:rsid w:val="00D75CE2"/>
    <w:rsid w:val="00D81161"/>
    <w:rsid w:val="00D82893"/>
    <w:rsid w:val="00DB3D27"/>
    <w:rsid w:val="00DC3F22"/>
    <w:rsid w:val="00DD2A80"/>
    <w:rsid w:val="00DE14EB"/>
    <w:rsid w:val="00DE392B"/>
    <w:rsid w:val="00DE60CF"/>
    <w:rsid w:val="00DF2018"/>
    <w:rsid w:val="00DF5D47"/>
    <w:rsid w:val="00E00528"/>
    <w:rsid w:val="00E12F88"/>
    <w:rsid w:val="00E13C1C"/>
    <w:rsid w:val="00E142D3"/>
    <w:rsid w:val="00E14829"/>
    <w:rsid w:val="00E23E88"/>
    <w:rsid w:val="00E34BAB"/>
    <w:rsid w:val="00E4488A"/>
    <w:rsid w:val="00E52C90"/>
    <w:rsid w:val="00E52D79"/>
    <w:rsid w:val="00E56189"/>
    <w:rsid w:val="00E70707"/>
    <w:rsid w:val="00E81B9B"/>
    <w:rsid w:val="00E90751"/>
    <w:rsid w:val="00E93BBC"/>
    <w:rsid w:val="00E9440E"/>
    <w:rsid w:val="00EA08D9"/>
    <w:rsid w:val="00EA4880"/>
    <w:rsid w:val="00EA7D1C"/>
    <w:rsid w:val="00EB2955"/>
    <w:rsid w:val="00EB57FB"/>
    <w:rsid w:val="00EC1078"/>
    <w:rsid w:val="00EC33C0"/>
    <w:rsid w:val="00EC7CC8"/>
    <w:rsid w:val="00EE18E3"/>
    <w:rsid w:val="00EE28C1"/>
    <w:rsid w:val="00EF01E6"/>
    <w:rsid w:val="00EF32F9"/>
    <w:rsid w:val="00F07354"/>
    <w:rsid w:val="00F162F9"/>
    <w:rsid w:val="00F31224"/>
    <w:rsid w:val="00F329B3"/>
    <w:rsid w:val="00F43084"/>
    <w:rsid w:val="00F44DDF"/>
    <w:rsid w:val="00F609E7"/>
    <w:rsid w:val="00F611DB"/>
    <w:rsid w:val="00F64DAF"/>
    <w:rsid w:val="00F75392"/>
    <w:rsid w:val="00F7603F"/>
    <w:rsid w:val="00F806E9"/>
    <w:rsid w:val="00F80F35"/>
    <w:rsid w:val="00F824E6"/>
    <w:rsid w:val="00F86BAB"/>
    <w:rsid w:val="00F8776D"/>
    <w:rsid w:val="00F91804"/>
    <w:rsid w:val="00F96C29"/>
    <w:rsid w:val="00FB032F"/>
    <w:rsid w:val="00FB4096"/>
    <w:rsid w:val="00FB4AA0"/>
    <w:rsid w:val="00FC79CE"/>
    <w:rsid w:val="00FD0A5D"/>
    <w:rsid w:val="00FD426E"/>
    <w:rsid w:val="00FD6B40"/>
    <w:rsid w:val="00FD7AE3"/>
    <w:rsid w:val="00FF087F"/>
    <w:rsid w:val="00FF2E85"/>
    <w:rsid w:val="00FF300C"/>
    <w:rsid w:val="00FF7576"/>
    <w:rsid w:val="167CA9FF"/>
    <w:rsid w:val="1A98D071"/>
    <w:rsid w:val="1C34A0D2"/>
    <w:rsid w:val="1E44A51C"/>
    <w:rsid w:val="30A3A16E"/>
    <w:rsid w:val="30A61B2B"/>
    <w:rsid w:val="3A24F81D"/>
    <w:rsid w:val="46E1047C"/>
    <w:rsid w:val="58F7527F"/>
    <w:rsid w:val="74D7A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C9C8CA"/>
  <w15:chartTrackingRefBased/>
  <w15:docId w15:val="{18C14954-A398-487A-A6A5-F697A6AA4C3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A0784"/>
    <w:pPr>
      <w:jc w:val="both"/>
    </w:pPr>
    <w:rPr>
      <w:rFonts w:ascii="Arial" w:hAnsi="Arial"/>
      <w:sz w:val="22"/>
      <w:lang w:val="en-GB" w:eastAsia="en-GB"/>
    </w:rPr>
  </w:style>
  <w:style w:type="paragraph" w:styleId="Heading1">
    <w:name w:val="heading 1"/>
    <w:basedOn w:val="Normal"/>
    <w:next w:val="Normal"/>
    <w:qFormat/>
    <w:rsid w:val="00DF2018"/>
    <w:pPr>
      <w:keepNext/>
      <w:numPr>
        <w:numId w:val="4"/>
      </w:numPr>
      <w:tabs>
        <w:tab w:val="clear" w:pos="432"/>
        <w:tab w:val="left" w:pos="709"/>
      </w:tabs>
      <w:spacing w:before="240" w:after="60"/>
      <w:outlineLvl w:val="0"/>
    </w:pPr>
    <w:rPr>
      <w:b/>
      <w:kern w:val="28"/>
      <w:sz w:val="28"/>
    </w:rPr>
  </w:style>
  <w:style w:type="paragraph" w:styleId="Heading2">
    <w:name w:val="heading 2"/>
    <w:basedOn w:val="Normal"/>
    <w:next w:val="Normal"/>
    <w:qFormat/>
    <w:rsid w:val="0092279F"/>
    <w:pPr>
      <w:keepNext/>
      <w:numPr>
        <w:ilvl w:val="1"/>
        <w:numId w:val="4"/>
      </w:numPr>
      <w:tabs>
        <w:tab w:val="clear" w:pos="576"/>
        <w:tab w:val="left" w:pos="709"/>
      </w:tabs>
      <w:spacing w:before="240" w:after="60"/>
      <w:outlineLvl w:val="1"/>
    </w:pPr>
    <w:rPr>
      <w:b/>
      <w:sz w:val="24"/>
    </w:rPr>
  </w:style>
  <w:style w:type="paragraph" w:styleId="Heading3">
    <w:name w:val="heading 3"/>
    <w:basedOn w:val="Normal"/>
    <w:next w:val="Normal"/>
    <w:qFormat/>
    <w:rsid w:val="0092279F"/>
    <w:pPr>
      <w:keepNext/>
      <w:numPr>
        <w:ilvl w:val="2"/>
        <w:numId w:val="4"/>
      </w:numPr>
      <w:spacing w:before="240" w:after="60"/>
      <w:outlineLvl w:val="2"/>
    </w:pPr>
    <w:rPr>
      <w:b/>
    </w:rPr>
  </w:style>
  <w:style w:type="paragraph" w:styleId="Heading4">
    <w:name w:val="heading 4"/>
    <w:basedOn w:val="Normal"/>
    <w:next w:val="Normal"/>
    <w:qFormat/>
    <w:rsid w:val="005A0784"/>
    <w:pPr>
      <w:keepNext/>
      <w:numPr>
        <w:ilvl w:val="3"/>
        <w:numId w:val="1"/>
      </w:numPr>
      <w:spacing w:before="240" w:after="60"/>
      <w:outlineLvl w:val="3"/>
    </w:pPr>
    <w:rPr>
      <w:b/>
      <w:sz w:val="24"/>
    </w:rPr>
  </w:style>
  <w:style w:type="paragraph" w:styleId="Heading5">
    <w:name w:val="heading 5"/>
    <w:basedOn w:val="Normal"/>
    <w:next w:val="Normal"/>
    <w:qFormat/>
    <w:rsid w:val="005A0784"/>
    <w:pPr>
      <w:numPr>
        <w:ilvl w:val="4"/>
        <w:numId w:val="1"/>
      </w:numPr>
      <w:spacing w:before="240" w:after="60"/>
      <w:outlineLvl w:val="4"/>
    </w:pPr>
  </w:style>
  <w:style w:type="paragraph" w:styleId="Heading6">
    <w:name w:val="heading 6"/>
    <w:basedOn w:val="Normal"/>
    <w:next w:val="Normal"/>
    <w:qFormat/>
    <w:rsid w:val="005A0784"/>
    <w:pPr>
      <w:numPr>
        <w:ilvl w:val="5"/>
        <w:numId w:val="1"/>
      </w:numPr>
      <w:spacing w:before="240" w:after="60"/>
      <w:outlineLvl w:val="5"/>
    </w:pPr>
    <w:rPr>
      <w:i/>
    </w:rPr>
  </w:style>
  <w:style w:type="paragraph" w:styleId="Heading7">
    <w:name w:val="heading 7"/>
    <w:basedOn w:val="Normal"/>
    <w:next w:val="Normal"/>
    <w:qFormat/>
    <w:rsid w:val="005A0784"/>
    <w:pPr>
      <w:numPr>
        <w:ilvl w:val="6"/>
        <w:numId w:val="1"/>
      </w:numPr>
      <w:spacing w:before="240" w:after="60"/>
      <w:outlineLvl w:val="6"/>
    </w:pPr>
  </w:style>
  <w:style w:type="paragraph" w:styleId="Heading8">
    <w:name w:val="heading 8"/>
    <w:basedOn w:val="Normal"/>
    <w:next w:val="Normal"/>
    <w:qFormat/>
    <w:rsid w:val="005A0784"/>
    <w:pPr>
      <w:numPr>
        <w:ilvl w:val="7"/>
        <w:numId w:val="1"/>
      </w:numPr>
      <w:spacing w:before="240" w:after="60"/>
      <w:outlineLvl w:val="7"/>
    </w:pPr>
    <w:rPr>
      <w:i/>
    </w:rPr>
  </w:style>
  <w:style w:type="paragraph" w:styleId="Heading9">
    <w:name w:val="heading 9"/>
    <w:basedOn w:val="Normal"/>
    <w:next w:val="Normal"/>
    <w:qFormat/>
    <w:rsid w:val="005A0784"/>
    <w:pPr>
      <w:numPr>
        <w:ilvl w:val="8"/>
        <w:numId w:val="1"/>
      </w:numPr>
      <w:spacing w:before="240" w:after="60"/>
      <w:outlineLvl w:val="8"/>
    </w:pPr>
    <w:rPr>
      <w:b/>
      <w:i/>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WPBullets" w:customStyle="1">
    <w:name w:val="WP Bullets"/>
    <w:pPr>
      <w:widowControl w:val="0"/>
      <w:ind w:left="1080"/>
      <w:jc w:val="both"/>
    </w:pPr>
    <w:rPr>
      <w:snapToGrid w:val="0"/>
      <w:color w:val="000000"/>
      <w:sz w:val="24"/>
      <w:lang w:val="en-GB"/>
    </w:rPr>
  </w:style>
  <w:style w:type="paragraph" w:styleId="NumHead1" w:customStyle="1">
    <w:name w:val="NumHead1"/>
    <w:pPr>
      <w:keepNext/>
      <w:keepLines/>
      <w:widowControl w:val="0"/>
      <w:spacing w:after="144"/>
      <w:ind w:left="720"/>
    </w:pPr>
    <w:rPr>
      <w:b/>
      <w:caps/>
      <w:snapToGrid w:val="0"/>
      <w:color w:val="000000"/>
      <w:sz w:val="24"/>
      <w:lang w:val="en-GB"/>
    </w:rPr>
  </w:style>
  <w:style w:type="paragraph" w:styleId="NumHead2" w:customStyle="1">
    <w:name w:val="NumHead2"/>
    <w:pPr>
      <w:keepNext/>
      <w:keepLines/>
      <w:widowControl w:val="0"/>
      <w:spacing w:before="28" w:after="43"/>
      <w:ind w:left="720"/>
      <w:jc w:val="both"/>
    </w:pPr>
    <w:rPr>
      <w:b/>
      <w:snapToGrid w:val="0"/>
      <w:color w:val="000000"/>
      <w:sz w:val="24"/>
      <w:lang w:val="en-GB"/>
    </w:rPr>
  </w:style>
  <w:style w:type="paragraph" w:styleId="NumText" w:customStyle="1">
    <w:name w:val="NumText"/>
    <w:pPr>
      <w:widowControl w:val="0"/>
      <w:spacing w:after="144"/>
      <w:ind w:left="720"/>
      <w:jc w:val="both"/>
    </w:pPr>
    <w:rPr>
      <w:snapToGrid w:val="0"/>
      <w:color w:val="000000"/>
      <w:sz w:val="24"/>
      <w:lang w:val="en-GB"/>
    </w:rPr>
  </w:style>
  <w:style w:type="paragraph" w:styleId="Bullet1" w:customStyle="1">
    <w:name w:val="Bullet 1"/>
    <w:pPr>
      <w:widowControl w:val="0"/>
      <w:spacing w:before="28" w:after="102"/>
      <w:ind w:left="1077"/>
      <w:jc w:val="both"/>
    </w:pPr>
    <w:rPr>
      <w:snapToGrid w:val="0"/>
      <w:color w:val="000000"/>
      <w:sz w:val="24"/>
      <w:lang w:val="en-GB"/>
    </w:rPr>
  </w:style>
  <w:style w:type="paragraph" w:styleId="Bullet2" w:customStyle="1">
    <w:name w:val="Bullet 2"/>
    <w:pPr>
      <w:widowControl w:val="0"/>
      <w:ind w:left="1440"/>
      <w:jc w:val="both"/>
    </w:pPr>
    <w:rPr>
      <w:snapToGrid w:val="0"/>
      <w:color w:val="000000"/>
      <w:sz w:val="24"/>
      <w:lang w:val="en-GB"/>
    </w:rPr>
  </w:style>
  <w:style w:type="paragraph" w:styleId="thingap" w:customStyle="1">
    <w:name w:val="thin gap"/>
    <w:pPr>
      <w:widowControl w:val="0"/>
      <w:ind w:left="720"/>
      <w:jc w:val="both"/>
    </w:pPr>
    <w:rPr>
      <w:snapToGrid w:val="0"/>
      <w:color w:val="000000"/>
      <w:sz w:val="16"/>
      <w:lang w:val="en-GB"/>
    </w:rPr>
  </w:style>
  <w:style w:type="paragraph" w:styleId="Head2" w:customStyle="1">
    <w:name w:val="Head2"/>
    <w:pPr>
      <w:keepNext/>
      <w:keepLines/>
      <w:widowControl w:val="0"/>
      <w:spacing w:before="28" w:after="43"/>
      <w:ind w:left="720"/>
      <w:jc w:val="both"/>
    </w:pPr>
    <w:rPr>
      <w:b/>
      <w:snapToGrid w:val="0"/>
      <w:color w:val="000000"/>
      <w:sz w:val="24"/>
      <w:lang w:val="en-GB"/>
    </w:rPr>
  </w:style>
  <w:style w:type="paragraph" w:styleId="TableBullet" w:customStyle="1">
    <w:name w:val="Table Bullet"/>
    <w:pPr>
      <w:widowControl w:val="0"/>
      <w:ind w:left="216"/>
    </w:pPr>
    <w:rPr>
      <w:snapToGrid w:val="0"/>
      <w:color w:val="000000"/>
      <w:lang w:val="en-GB"/>
    </w:rPr>
  </w:style>
  <w:style w:type="paragraph" w:styleId="Footnote" w:customStyle="1">
    <w:name w:val="Footnote"/>
    <w:pPr>
      <w:widowControl w:val="0"/>
      <w:ind w:left="432"/>
      <w:jc w:val="both"/>
    </w:pPr>
    <w:rPr>
      <w:snapToGrid w:val="0"/>
      <w:color w:val="000000"/>
      <w:sz w:val="22"/>
      <w:lang w:val="en-GB"/>
    </w:rPr>
  </w:style>
  <w:style w:type="paragraph" w:styleId="NumberList" w:customStyle="1">
    <w:name w:val="Number List"/>
    <w:pPr>
      <w:widowControl w:val="0"/>
      <w:spacing w:after="72"/>
      <w:ind w:left="1080"/>
      <w:jc w:val="both"/>
    </w:pPr>
    <w:rPr>
      <w:snapToGrid w:val="0"/>
      <w:color w:val="000000"/>
      <w:sz w:val="24"/>
      <w:lang w:val="en-GB"/>
    </w:rPr>
  </w:style>
  <w:style w:type="paragraph" w:styleId="Head1" w:customStyle="1">
    <w:name w:val="Head1"/>
    <w:pPr>
      <w:keepNext/>
      <w:keepLines/>
      <w:widowControl w:val="0"/>
      <w:spacing w:after="144"/>
      <w:ind w:left="720"/>
    </w:pPr>
    <w:rPr>
      <w:b/>
      <w:caps/>
      <w:snapToGrid w:val="0"/>
      <w:color w:val="000000"/>
      <w:sz w:val="24"/>
      <w:lang w:val="en-GB"/>
    </w:rPr>
  </w:style>
  <w:style w:type="paragraph" w:styleId="BodyNarrow" w:customStyle="1">
    <w:name w:val="Body Narrow"/>
    <w:pPr>
      <w:widowControl w:val="0"/>
      <w:tabs>
        <w:tab w:val="left" w:pos="720"/>
      </w:tabs>
      <w:ind w:left="720"/>
    </w:pPr>
    <w:rPr>
      <w:snapToGrid w:val="0"/>
      <w:color w:val="000000"/>
      <w:sz w:val="24"/>
      <w:lang w:val="en-GB"/>
    </w:rPr>
  </w:style>
  <w:style w:type="paragraph" w:styleId="BodyText10" w:customStyle="1">
    <w:name w:val="Body Text 10"/>
    <w:pPr>
      <w:widowControl w:val="0"/>
    </w:pPr>
    <w:rPr>
      <w:snapToGrid w:val="0"/>
      <w:color w:val="000000"/>
      <w:lang w:val="en-GB"/>
    </w:rPr>
  </w:style>
  <w:style w:type="paragraph" w:styleId="Sub-Heading" w:customStyle="1">
    <w:name w:val="Sub-Heading"/>
    <w:next w:val="BodyText"/>
    <w:pPr>
      <w:widowControl w:val="0"/>
    </w:pPr>
    <w:rPr>
      <w:b/>
      <w:i/>
      <w:snapToGrid w:val="0"/>
      <w:color w:val="000000"/>
      <w:sz w:val="24"/>
      <w:lang w:val="en-GB"/>
    </w:rPr>
  </w:style>
  <w:style w:type="paragraph" w:styleId="Heading" w:customStyle="1">
    <w:name w:val="Heading"/>
    <w:next w:val="BodyText"/>
    <w:pPr>
      <w:widowControl w:val="0"/>
    </w:pPr>
    <w:rPr>
      <w:b/>
      <w:snapToGrid w:val="0"/>
      <w:color w:val="000000"/>
      <w:sz w:val="24"/>
      <w:lang w:val="en-GB"/>
    </w:rPr>
  </w:style>
  <w:style w:type="paragraph" w:styleId="BodyDouble" w:customStyle="1">
    <w:name w:val="Body Double"/>
    <w:pPr>
      <w:widowControl w:val="0"/>
      <w:spacing w:before="72" w:after="144"/>
    </w:pPr>
    <w:rPr>
      <w:snapToGrid w:val="0"/>
      <w:color w:val="000000"/>
      <w:sz w:val="24"/>
      <w:lang w:val="en-GB"/>
    </w:rPr>
  </w:style>
  <w:style w:type="paragraph" w:styleId="Header">
    <w:name w:val="header"/>
    <w:basedOn w:val="Normal"/>
    <w:rsid w:val="00E13C1C"/>
    <w:pPr>
      <w:widowControl w:val="0"/>
      <w:jc w:val="left"/>
    </w:pPr>
    <w:rPr>
      <w:rFonts w:ascii="Times New Roman" w:hAnsi="Times New Roman"/>
      <w:snapToGrid w:val="0"/>
      <w:color w:val="000000"/>
      <w:sz w:val="24"/>
      <w:lang w:eastAsia="en-US"/>
    </w:rPr>
  </w:style>
  <w:style w:type="paragraph" w:styleId="Title">
    <w:name w:val="Title"/>
    <w:basedOn w:val="Normal"/>
    <w:qFormat/>
    <w:pPr>
      <w:keepNext/>
      <w:keepLines/>
      <w:widowControl w:val="0"/>
      <w:spacing w:before="216" w:after="72"/>
      <w:jc w:val="center"/>
    </w:pPr>
    <w:rPr>
      <w:b/>
      <w:caps/>
      <w:snapToGrid w:val="0"/>
      <w:color w:val="000000"/>
      <w:sz w:val="36"/>
      <w:lang w:eastAsia="en-US"/>
    </w:rPr>
  </w:style>
  <w:style w:type="paragraph" w:styleId="Footer">
    <w:name w:val="footer"/>
    <w:basedOn w:val="Normal"/>
    <w:pPr>
      <w:widowControl w:val="0"/>
    </w:pPr>
    <w:rPr>
      <w:snapToGrid w:val="0"/>
      <w:color w:val="000000"/>
      <w:lang w:eastAsia="en-US"/>
    </w:rPr>
  </w:style>
  <w:style w:type="paragraph" w:styleId="DocName" w:customStyle="1">
    <w:name w:val="Doc_Name"/>
    <w:pPr>
      <w:widowControl w:val="0"/>
      <w:spacing w:line="316" w:lineRule="atLeast"/>
      <w:jc w:val="center"/>
    </w:pPr>
    <w:rPr>
      <w:b/>
      <w:snapToGrid w:val="0"/>
      <w:color w:val="000000"/>
      <w:sz w:val="28"/>
      <w:lang w:val="en-GB"/>
    </w:rPr>
  </w:style>
  <w:style w:type="paragraph" w:styleId="TableText" w:customStyle="1">
    <w:name w:val="Table Text"/>
    <w:pPr>
      <w:widowControl w:val="0"/>
    </w:pPr>
    <w:rPr>
      <w:snapToGrid w:val="0"/>
      <w:color w:val="000000"/>
      <w:lang w:val="en-GB"/>
    </w:rPr>
  </w:style>
  <w:style w:type="paragraph" w:styleId="BodyText">
    <w:name w:val="Body Text"/>
    <w:basedOn w:val="Normal"/>
    <w:pPr>
      <w:widowControl w:val="0"/>
      <w:ind w:left="720"/>
    </w:pPr>
    <w:rPr>
      <w:snapToGrid w:val="0"/>
      <w:color w:val="000000"/>
      <w:sz w:val="24"/>
      <w:lang w:eastAsia="en-US"/>
    </w:rPr>
  </w:style>
  <w:style w:type="character" w:styleId="PageNumber">
    <w:name w:val="page number"/>
    <w:basedOn w:val="DefaultParagraphFont"/>
  </w:style>
  <w:style w:type="paragraph" w:styleId="DefaultText" w:customStyle="1">
    <w:name w:val="Default Text"/>
    <w:basedOn w:val="Normal"/>
    <w:rsid w:val="005D51CE"/>
    <w:pPr>
      <w:spacing w:line="240" w:lineRule="atLeast"/>
    </w:pPr>
    <w:rPr>
      <w:sz w:val="20"/>
    </w:rPr>
  </w:style>
  <w:style w:type="table" w:styleId="TableGrid">
    <w:name w:val="Table Grid"/>
    <w:basedOn w:val="TableNormal"/>
    <w:rsid w:val="00A704D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2">
    <w:name w:val="List 2"/>
    <w:basedOn w:val="Normal"/>
    <w:rsid w:val="00CC1FB1"/>
    <w:pPr>
      <w:ind w:left="566" w:hanging="283"/>
    </w:pPr>
    <w:rPr>
      <w:rFonts w:cs="Arial"/>
      <w:sz w:val="24"/>
      <w:szCs w:val="24"/>
    </w:rPr>
  </w:style>
  <w:style w:type="character" w:styleId="Hyperlink">
    <w:name w:val="Hyperlink"/>
    <w:uiPriority w:val="99"/>
    <w:rsid w:val="001049C6"/>
    <w:rPr>
      <w:color w:val="0000FF"/>
      <w:u w:val="single"/>
    </w:rPr>
  </w:style>
  <w:style w:type="paragraph" w:styleId="Index1">
    <w:name w:val="index 1"/>
    <w:basedOn w:val="Normal"/>
    <w:next w:val="Normal"/>
    <w:autoRedefine/>
    <w:semiHidden/>
    <w:rsid w:val="001049C6"/>
    <w:pPr>
      <w:ind w:left="200" w:hanging="200"/>
    </w:pPr>
  </w:style>
  <w:style w:type="paragraph" w:styleId="TOC1">
    <w:name w:val="toc 1"/>
    <w:basedOn w:val="Normal"/>
    <w:next w:val="Normal"/>
    <w:autoRedefine/>
    <w:uiPriority w:val="39"/>
    <w:rsid w:val="009B332B"/>
    <w:pPr>
      <w:tabs>
        <w:tab w:val="left" w:pos="1701"/>
        <w:tab w:val="left" w:pos="9072"/>
      </w:tabs>
      <w:spacing w:before="60" w:after="60"/>
      <w:ind w:left="709"/>
    </w:pPr>
    <w:rPr>
      <w:b/>
    </w:rPr>
  </w:style>
  <w:style w:type="numbering" w:styleId="Bullets" w:customStyle="1">
    <w:name w:val="Bullets"/>
    <w:rsid w:val="0036271A"/>
    <w:pPr>
      <w:numPr>
        <w:numId w:val="2"/>
      </w:numPr>
    </w:pPr>
  </w:style>
  <w:style w:type="paragraph" w:styleId="TOC2">
    <w:name w:val="toc 2"/>
    <w:basedOn w:val="Normal"/>
    <w:next w:val="Normal"/>
    <w:autoRedefine/>
    <w:semiHidden/>
    <w:rsid w:val="009B332B"/>
    <w:pPr>
      <w:tabs>
        <w:tab w:val="left" w:pos="1701"/>
        <w:tab w:val="left" w:pos="9072"/>
      </w:tabs>
      <w:ind w:left="851"/>
    </w:pPr>
    <w:rPr>
      <w:noProof/>
      <w:sz w:val="24"/>
    </w:rPr>
  </w:style>
  <w:style w:type="paragraph" w:styleId="TOC3">
    <w:name w:val="toc 3"/>
    <w:basedOn w:val="Normal"/>
    <w:next w:val="Normal"/>
    <w:autoRedefine/>
    <w:semiHidden/>
    <w:rsid w:val="009B332B"/>
    <w:pPr>
      <w:tabs>
        <w:tab w:val="left" w:pos="1701"/>
        <w:tab w:val="left" w:pos="9072"/>
      </w:tabs>
      <w:ind w:left="851"/>
    </w:pPr>
    <w:rPr>
      <w:i/>
    </w:rPr>
  </w:style>
  <w:style w:type="numbering" w:styleId="StyleBulletedWingdingssymbol" w:customStyle="1">
    <w:name w:val="Style Bulleted Wingdings (symbol)"/>
    <w:basedOn w:val="NoList"/>
    <w:rsid w:val="005A0784"/>
    <w:pPr>
      <w:numPr>
        <w:numId w:val="3"/>
      </w:numPr>
    </w:pPr>
  </w:style>
  <w:style w:type="paragraph" w:styleId="StyleCenteredRight-019cm" w:customStyle="1">
    <w:name w:val="Style Centered Right:  -0.19 cm"/>
    <w:basedOn w:val="Normal"/>
    <w:rsid w:val="00B87234"/>
    <w:pPr>
      <w:ind w:right="-108"/>
      <w:jc w:val="center"/>
    </w:pPr>
    <w:rPr>
      <w:color w:val="FF0000"/>
    </w:rPr>
  </w:style>
  <w:style w:type="paragraph" w:styleId="Caption">
    <w:name w:val="caption"/>
    <w:basedOn w:val="Normal"/>
    <w:next w:val="Normal"/>
    <w:qFormat/>
    <w:rsid w:val="009B483E"/>
    <w:pPr>
      <w:spacing w:before="120" w:after="120"/>
    </w:pPr>
    <w:rPr>
      <w:b/>
      <w:bCs/>
      <w:sz w:val="20"/>
    </w:rPr>
  </w:style>
  <w:style w:type="paragraph" w:styleId="EndnoteText">
    <w:name w:val="endnote text"/>
    <w:basedOn w:val="Normal"/>
    <w:semiHidden/>
    <w:rsid w:val="009B483E"/>
    <w:rPr>
      <w:sz w:val="20"/>
    </w:rPr>
  </w:style>
  <w:style w:type="character" w:styleId="EndnoteReference">
    <w:name w:val="endnote reference"/>
    <w:semiHidden/>
    <w:rsid w:val="009B483E"/>
    <w:rPr>
      <w:sz w:val="20"/>
      <w:vertAlign w:val="superscript"/>
    </w:rPr>
  </w:style>
  <w:style w:type="paragraph" w:styleId="TableofFigures">
    <w:name w:val="table of figures"/>
    <w:basedOn w:val="Normal"/>
    <w:next w:val="Normal"/>
    <w:semiHidden/>
    <w:rsid w:val="009B332B"/>
    <w:pPr>
      <w:tabs>
        <w:tab w:val="left" w:pos="9072"/>
      </w:tabs>
      <w:spacing w:line="360" w:lineRule="auto"/>
      <w:ind w:left="1151" w:hanging="442"/>
    </w:pPr>
  </w:style>
  <w:style w:type="paragraph" w:styleId="UnumberedHeading" w:customStyle="1">
    <w:name w:val="Unumbered Heading"/>
    <w:basedOn w:val="Normal"/>
    <w:rsid w:val="005B7404"/>
    <w:pPr>
      <w:widowControl w:val="0"/>
      <w:spacing w:before="120" w:after="120"/>
    </w:pPr>
    <w:rPr>
      <w:b/>
      <w:bCs/>
      <w:snapToGrid w:val="0"/>
      <w:color w:val="000000"/>
      <w:sz w:val="28"/>
      <w:lang w:eastAsia="en-US"/>
    </w:rPr>
  </w:style>
  <w:style w:type="numbering" w:styleId="BulletOne" w:customStyle="1">
    <w:name w:val="Bullet One"/>
    <w:basedOn w:val="NoList"/>
    <w:rsid w:val="005B7404"/>
    <w:pPr>
      <w:numPr>
        <w:numId w:val="6"/>
      </w:numPr>
    </w:pPr>
  </w:style>
  <w:style w:type="paragraph" w:styleId="Appendix" w:customStyle="1">
    <w:name w:val="Appendix"/>
    <w:basedOn w:val="Heading1"/>
    <w:rsid w:val="00BD04E5"/>
    <w:pPr>
      <w:numPr>
        <w:numId w:val="0"/>
      </w:numPr>
    </w:pPr>
    <w:rPr>
      <w:bCs/>
    </w:rPr>
  </w:style>
  <w:style w:type="numbering" w:styleId="BulletTwo" w:customStyle="1">
    <w:name w:val="Bullet Two"/>
    <w:basedOn w:val="NoList"/>
    <w:rsid w:val="005B7404"/>
    <w:pPr>
      <w:numPr>
        <w:numId w:val="7"/>
      </w:numPr>
    </w:pPr>
  </w:style>
  <w:style w:type="paragraph" w:styleId="StyleHeaderBold" w:customStyle="1">
    <w:name w:val="Style Header + Bold"/>
    <w:rsid w:val="005B7404"/>
    <w:rPr>
      <w:rFonts w:ascii="Arial" w:hAnsi="Arial"/>
      <w:b/>
      <w:bCs/>
      <w:snapToGrid w:val="0"/>
      <w:color w:val="000000"/>
      <w:sz w:val="24"/>
      <w:lang w:val="en-GB"/>
    </w:rPr>
  </w:style>
  <w:style w:type="numbering" w:styleId="Bullet3" w:customStyle="1">
    <w:name w:val="Bullet 3"/>
    <w:basedOn w:val="NoList"/>
    <w:rsid w:val="005B7404"/>
    <w:pPr>
      <w:numPr>
        <w:numId w:val="8"/>
      </w:numPr>
    </w:pPr>
  </w:style>
  <w:style w:type="paragraph" w:styleId="BalloonText">
    <w:name w:val="Balloon Text"/>
    <w:basedOn w:val="Normal"/>
    <w:semiHidden/>
    <w:rsid w:val="00545AB4"/>
    <w:rPr>
      <w:rFonts w:ascii="Tahoma" w:hAnsi="Tahoma" w:cs="Tahoma"/>
      <w:sz w:val="16"/>
      <w:szCs w:val="16"/>
    </w:rPr>
  </w:style>
  <w:style w:type="character" w:styleId="FollowedHyperlink">
    <w:name w:val="FollowedHyperlink"/>
    <w:rsid w:val="00FD7AE3"/>
    <w:rPr>
      <w:color w:val="800080"/>
      <w:u w:val="single"/>
    </w:rPr>
  </w:style>
  <w:style w:type="paragraph" w:styleId="xl24" w:customStyle="1">
    <w:name w:val="xl24"/>
    <w:basedOn w:val="Normal"/>
    <w:rsid w:val="00FD7AE3"/>
    <w:pPr>
      <w:spacing w:before="100" w:beforeAutospacing="1" w:after="100" w:afterAutospacing="1"/>
      <w:jc w:val="left"/>
    </w:pPr>
    <w:rPr>
      <w:rFonts w:cs="Arial"/>
      <w:b/>
      <w:bCs/>
      <w:sz w:val="14"/>
      <w:szCs w:val="14"/>
    </w:rPr>
  </w:style>
  <w:style w:type="paragraph" w:styleId="xl25" w:customStyle="1">
    <w:name w:val="xl25"/>
    <w:basedOn w:val="Normal"/>
    <w:rsid w:val="00FD7AE3"/>
    <w:pPr>
      <w:spacing w:before="100" w:beforeAutospacing="1" w:after="100" w:afterAutospacing="1"/>
      <w:jc w:val="left"/>
    </w:pPr>
    <w:rPr>
      <w:rFonts w:cs="Arial"/>
      <w:sz w:val="14"/>
      <w:szCs w:val="14"/>
    </w:rPr>
  </w:style>
  <w:style w:type="paragraph" w:styleId="xl26" w:customStyle="1">
    <w:name w:val="xl26"/>
    <w:basedOn w:val="Normal"/>
    <w:rsid w:val="00FD7AE3"/>
    <w:pPr>
      <w:spacing w:before="100" w:beforeAutospacing="1" w:after="100" w:afterAutospacing="1"/>
      <w:jc w:val="left"/>
    </w:pPr>
    <w:rPr>
      <w:rFonts w:cs="Arial"/>
      <w:sz w:val="14"/>
      <w:szCs w:val="14"/>
    </w:rPr>
  </w:style>
  <w:style w:type="paragraph" w:styleId="xl27" w:customStyle="1">
    <w:name w:val="xl27"/>
    <w:basedOn w:val="Normal"/>
    <w:rsid w:val="00FD7AE3"/>
    <w:pPr>
      <w:spacing w:before="100" w:beforeAutospacing="1" w:after="100" w:afterAutospacing="1"/>
      <w:jc w:val="left"/>
    </w:pPr>
    <w:rPr>
      <w:rFonts w:ascii="Times New Roman" w:hAnsi="Times New Roman"/>
      <w:sz w:val="14"/>
      <w:szCs w:val="14"/>
    </w:rPr>
  </w:style>
  <w:style w:type="paragraph" w:styleId="xl28" w:customStyle="1">
    <w:name w:val="xl28"/>
    <w:basedOn w:val="Normal"/>
    <w:rsid w:val="00FD7AE3"/>
    <w:pPr>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Arial"/>
      <w:b/>
      <w:bCs/>
      <w:sz w:val="14"/>
      <w:szCs w:val="14"/>
    </w:rPr>
  </w:style>
  <w:style w:type="paragraph" w:styleId="xl29" w:customStyle="1">
    <w:name w:val="xl29"/>
    <w:basedOn w:val="Normal"/>
    <w:rsid w:val="00FD7AE3"/>
    <w:pPr>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Arial"/>
      <w:b/>
      <w:bCs/>
      <w:sz w:val="14"/>
      <w:szCs w:val="14"/>
    </w:rPr>
  </w:style>
  <w:style w:type="paragraph" w:styleId="xl30" w:customStyle="1">
    <w:name w:val="xl30"/>
    <w:basedOn w:val="Normal"/>
    <w:rsid w:val="00FD7AE3"/>
    <w:pPr>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Arial"/>
      <w:b/>
      <w:bCs/>
      <w:sz w:val="14"/>
      <w:szCs w:val="14"/>
    </w:rPr>
  </w:style>
  <w:style w:type="paragraph" w:styleId="xl31" w:customStyle="1">
    <w:name w:val="xl31"/>
    <w:basedOn w:val="Normal"/>
    <w:rsid w:val="00FD7AE3"/>
    <w:pPr>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Arial"/>
      <w:b/>
      <w:bCs/>
      <w:sz w:val="14"/>
      <w:szCs w:val="14"/>
    </w:rPr>
  </w:style>
  <w:style w:type="paragraph" w:styleId="xl32" w:customStyle="1">
    <w:name w:val="xl32"/>
    <w:basedOn w:val="Normal"/>
    <w:rsid w:val="00FD7AE3"/>
    <w:pPr>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sz w:val="14"/>
      <w:szCs w:val="14"/>
    </w:rPr>
  </w:style>
  <w:style w:type="paragraph" w:styleId="xl33" w:customStyle="1">
    <w:name w:val="xl33"/>
    <w:basedOn w:val="Normal"/>
    <w:rsid w:val="00FD7AE3"/>
    <w:pPr>
      <w:pBdr>
        <w:top w:val="single" w:color="auto" w:sz="4" w:space="0"/>
        <w:left w:val="single" w:color="auto" w:sz="4" w:space="0"/>
        <w:bottom w:val="single" w:color="auto" w:sz="4" w:space="0"/>
      </w:pBdr>
      <w:spacing w:before="100" w:beforeAutospacing="1" w:after="100" w:afterAutospacing="1"/>
      <w:jc w:val="left"/>
    </w:pPr>
    <w:rPr>
      <w:rFonts w:ascii="Times New Roman" w:hAnsi="Times New Roman"/>
      <w:sz w:val="14"/>
      <w:szCs w:val="14"/>
    </w:rPr>
  </w:style>
  <w:style w:type="paragraph" w:styleId="xl34" w:customStyle="1">
    <w:name w:val="xl34"/>
    <w:basedOn w:val="Normal"/>
    <w:rsid w:val="00FD7AE3"/>
    <w:pPr>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Times New Roman" w:hAnsi="Times New Roman"/>
      <w:sz w:val="14"/>
      <w:szCs w:val="14"/>
    </w:rPr>
  </w:style>
  <w:style w:type="paragraph" w:styleId="xl35" w:customStyle="1">
    <w:name w:val="xl35"/>
    <w:basedOn w:val="Normal"/>
    <w:rsid w:val="00FD7AE3"/>
    <w:pPr>
      <w:pBdr>
        <w:top w:val="single" w:color="auto" w:sz="4" w:space="0"/>
        <w:left w:val="single" w:color="auto" w:sz="4" w:space="0"/>
        <w:bottom w:val="single" w:color="auto" w:sz="4" w:space="0"/>
        <w:right w:val="single" w:color="auto" w:sz="4" w:space="0"/>
      </w:pBdr>
      <w:shd w:val="clear" w:color="auto" w:fill="FF9900"/>
      <w:spacing w:before="100" w:beforeAutospacing="1" w:after="100" w:afterAutospacing="1"/>
      <w:jc w:val="left"/>
    </w:pPr>
    <w:rPr>
      <w:rFonts w:ascii="Times New Roman" w:hAnsi="Times New Roman"/>
      <w:sz w:val="14"/>
      <w:szCs w:val="14"/>
    </w:rPr>
  </w:style>
  <w:style w:type="paragraph" w:styleId="xl36" w:customStyle="1">
    <w:name w:val="xl36"/>
    <w:basedOn w:val="Normal"/>
    <w:rsid w:val="00FD7AE3"/>
    <w:pPr>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sz w:val="14"/>
      <w:szCs w:val="14"/>
    </w:rPr>
  </w:style>
  <w:style w:type="paragraph" w:styleId="xl37" w:customStyle="1">
    <w:name w:val="xl37"/>
    <w:basedOn w:val="Normal"/>
    <w:rsid w:val="00FD7AE3"/>
    <w:pPr>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color w:val="C0C0C0"/>
      <w:sz w:val="14"/>
      <w:szCs w:val="14"/>
    </w:rPr>
  </w:style>
  <w:style w:type="paragraph" w:styleId="xl38" w:customStyle="1">
    <w:name w:val="xl38"/>
    <w:basedOn w:val="Normal"/>
    <w:rsid w:val="00FD7AE3"/>
    <w:pPr>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left"/>
    </w:pPr>
    <w:rPr>
      <w:rFonts w:ascii="Times New Roman" w:hAnsi="Times New Roman"/>
      <w:sz w:val="14"/>
      <w:szCs w:val="14"/>
    </w:rPr>
  </w:style>
  <w:style w:type="paragraph" w:styleId="xl39" w:customStyle="1">
    <w:name w:val="xl39"/>
    <w:basedOn w:val="Normal"/>
    <w:rsid w:val="00FD7AE3"/>
    <w:pPr>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sz w:val="14"/>
      <w:szCs w:val="14"/>
    </w:rPr>
  </w:style>
  <w:style w:type="paragraph" w:styleId="xl40" w:customStyle="1">
    <w:name w:val="xl40"/>
    <w:basedOn w:val="Normal"/>
    <w:rsid w:val="00FD7AE3"/>
    <w:pPr>
      <w:pBdr>
        <w:top w:val="single" w:color="auto" w:sz="4" w:space="0"/>
        <w:left w:val="single" w:color="auto" w:sz="4" w:space="0"/>
        <w:bottom w:val="single" w:color="auto" w:sz="4" w:space="0"/>
        <w:right w:val="single" w:color="auto" w:sz="4" w:space="0"/>
      </w:pBdr>
      <w:shd w:val="clear" w:color="auto" w:fill="FFCC00"/>
      <w:spacing w:before="100" w:beforeAutospacing="1" w:after="100" w:afterAutospacing="1"/>
      <w:jc w:val="left"/>
    </w:pPr>
    <w:rPr>
      <w:rFonts w:ascii="Times New Roman" w:hAnsi="Times New Roman"/>
      <w:sz w:val="14"/>
      <w:szCs w:val="14"/>
    </w:rPr>
  </w:style>
  <w:style w:type="paragraph" w:styleId="xl41" w:customStyle="1">
    <w:name w:val="xl41"/>
    <w:basedOn w:val="Normal"/>
    <w:rsid w:val="00FD7AE3"/>
    <w:pPr>
      <w:pBdr>
        <w:top w:val="single" w:color="auto" w:sz="4" w:space="0"/>
        <w:left w:val="single" w:color="auto" w:sz="4" w:space="0"/>
        <w:right w:val="single" w:color="auto" w:sz="4" w:space="0"/>
      </w:pBdr>
      <w:spacing w:before="100" w:beforeAutospacing="1" w:after="100" w:afterAutospacing="1"/>
      <w:jc w:val="left"/>
    </w:pPr>
    <w:rPr>
      <w:rFonts w:ascii="Times New Roman" w:hAnsi="Times New Roman"/>
      <w:sz w:val="14"/>
      <w:szCs w:val="14"/>
    </w:rPr>
  </w:style>
  <w:style w:type="paragraph" w:styleId="xl42" w:customStyle="1">
    <w:name w:val="xl42"/>
    <w:basedOn w:val="Normal"/>
    <w:rsid w:val="00FD7AE3"/>
    <w:pPr>
      <w:pBdr>
        <w:top w:val="single" w:color="auto" w:sz="4" w:space="0"/>
        <w:left w:val="single" w:color="auto" w:sz="4" w:space="0"/>
      </w:pBdr>
      <w:spacing w:before="100" w:beforeAutospacing="1" w:after="100" w:afterAutospacing="1"/>
      <w:jc w:val="left"/>
    </w:pPr>
    <w:rPr>
      <w:rFonts w:ascii="Times New Roman" w:hAnsi="Times New Roman"/>
      <w:sz w:val="14"/>
      <w:szCs w:val="14"/>
    </w:rPr>
  </w:style>
  <w:style w:type="paragraph" w:styleId="xl43" w:customStyle="1">
    <w:name w:val="xl43"/>
    <w:basedOn w:val="Normal"/>
    <w:rsid w:val="00FD7AE3"/>
    <w:pPr>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Times New Roman" w:hAnsi="Times New Roman"/>
      <w:sz w:val="14"/>
      <w:szCs w:val="14"/>
    </w:rPr>
  </w:style>
  <w:style w:type="paragraph" w:styleId="xl44" w:customStyle="1">
    <w:name w:val="xl44"/>
    <w:basedOn w:val="Normal"/>
    <w:rsid w:val="00FD7AE3"/>
    <w:pPr>
      <w:pBdr>
        <w:top w:val="single" w:color="auto" w:sz="4" w:space="0"/>
        <w:left w:val="single" w:color="auto" w:sz="4" w:space="0"/>
        <w:right w:val="single" w:color="auto" w:sz="4" w:space="0"/>
      </w:pBdr>
      <w:shd w:val="clear" w:color="auto" w:fill="FF9900"/>
      <w:spacing w:before="100" w:beforeAutospacing="1" w:after="100" w:afterAutospacing="1"/>
      <w:jc w:val="left"/>
    </w:pPr>
    <w:rPr>
      <w:rFonts w:ascii="Times New Roman" w:hAnsi="Times New Roman"/>
      <w:sz w:val="14"/>
      <w:szCs w:val="14"/>
    </w:rPr>
  </w:style>
  <w:style w:type="paragraph" w:styleId="xl45" w:customStyle="1">
    <w:name w:val="xl45"/>
    <w:basedOn w:val="Normal"/>
    <w:rsid w:val="00FD7AE3"/>
    <w:pPr>
      <w:pBdr>
        <w:top w:val="single" w:color="auto" w:sz="4" w:space="0"/>
        <w:left w:val="single" w:color="auto" w:sz="4" w:space="0"/>
        <w:right w:val="single" w:color="auto" w:sz="4" w:space="0"/>
      </w:pBdr>
      <w:spacing w:before="100" w:beforeAutospacing="1" w:after="100" w:afterAutospacing="1"/>
      <w:jc w:val="left"/>
    </w:pPr>
    <w:rPr>
      <w:rFonts w:ascii="Times New Roman" w:hAnsi="Times New Roman"/>
      <w:sz w:val="14"/>
      <w:szCs w:val="14"/>
    </w:rPr>
  </w:style>
  <w:style w:type="paragraph" w:styleId="xl46" w:customStyle="1">
    <w:name w:val="xl46"/>
    <w:basedOn w:val="Normal"/>
    <w:rsid w:val="00FD7AE3"/>
    <w:pPr>
      <w:pBdr>
        <w:top w:val="single" w:color="auto" w:sz="4" w:space="0"/>
        <w:left w:val="single" w:color="auto" w:sz="4" w:space="0"/>
        <w:right w:val="single" w:color="auto" w:sz="4" w:space="0"/>
      </w:pBdr>
      <w:spacing w:before="100" w:beforeAutospacing="1" w:after="100" w:afterAutospacing="1"/>
      <w:jc w:val="left"/>
    </w:pPr>
    <w:rPr>
      <w:rFonts w:ascii="Times New Roman" w:hAnsi="Times New Roman"/>
      <w:color w:val="C0C0C0"/>
      <w:sz w:val="14"/>
      <w:szCs w:val="14"/>
    </w:rPr>
  </w:style>
  <w:style w:type="paragraph" w:styleId="xl47" w:customStyle="1">
    <w:name w:val="xl47"/>
    <w:basedOn w:val="Normal"/>
    <w:rsid w:val="00FD7AE3"/>
    <w:pPr>
      <w:pBdr>
        <w:top w:val="single" w:color="auto" w:sz="4" w:space="0"/>
        <w:left w:val="single" w:color="auto" w:sz="4" w:space="0"/>
        <w:right w:val="single" w:color="auto" w:sz="4" w:space="0"/>
      </w:pBdr>
      <w:shd w:val="clear" w:color="auto" w:fill="FFCC00"/>
      <w:spacing w:before="100" w:beforeAutospacing="1" w:after="100" w:afterAutospacing="1"/>
      <w:jc w:val="left"/>
    </w:pPr>
    <w:rPr>
      <w:rFonts w:ascii="Times New Roman" w:hAnsi="Times New Roman"/>
      <w:sz w:val="14"/>
      <w:szCs w:val="14"/>
    </w:rPr>
  </w:style>
  <w:style w:type="paragraph" w:styleId="xl48" w:customStyle="1">
    <w:name w:val="xl48"/>
    <w:basedOn w:val="Normal"/>
    <w:rsid w:val="00FD7AE3"/>
    <w:pPr>
      <w:pBdr>
        <w:top w:val="single" w:color="auto" w:sz="4" w:space="0"/>
        <w:left w:val="single" w:color="auto" w:sz="4" w:space="0"/>
        <w:right w:val="single" w:color="auto" w:sz="4" w:space="0"/>
      </w:pBdr>
      <w:spacing w:before="100" w:beforeAutospacing="1" w:after="100" w:afterAutospacing="1"/>
      <w:jc w:val="left"/>
    </w:pPr>
    <w:rPr>
      <w:rFonts w:ascii="Times New Roman" w:hAnsi="Times New Roman"/>
      <w:sz w:val="14"/>
      <w:szCs w:val="14"/>
    </w:rPr>
  </w:style>
  <w:style w:type="paragraph" w:styleId="xl49" w:customStyle="1">
    <w:name w:val="xl49"/>
    <w:basedOn w:val="Normal"/>
    <w:rsid w:val="00FD7AE3"/>
    <w:pPr>
      <w:pBdr>
        <w:top w:val="single" w:color="auto" w:sz="4" w:space="0"/>
        <w:left w:val="single" w:color="auto" w:sz="4" w:space="0"/>
        <w:right w:val="single" w:color="auto" w:sz="4" w:space="0"/>
      </w:pBdr>
      <w:spacing w:before="100" w:beforeAutospacing="1" w:after="100" w:afterAutospacing="1"/>
      <w:jc w:val="left"/>
    </w:pPr>
    <w:rPr>
      <w:rFonts w:ascii="Times New Roman" w:hAnsi="Times New Roman"/>
      <w:sz w:val="14"/>
      <w:szCs w:val="14"/>
    </w:rPr>
  </w:style>
  <w:style w:type="paragraph" w:styleId="xl50" w:customStyle="1">
    <w:name w:val="xl50"/>
    <w:basedOn w:val="Normal"/>
    <w:rsid w:val="00FD7AE3"/>
    <w:pPr>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sz w:val="14"/>
      <w:szCs w:val="14"/>
    </w:rPr>
  </w:style>
  <w:style w:type="paragraph" w:styleId="xl51" w:customStyle="1">
    <w:name w:val="xl51"/>
    <w:basedOn w:val="Normal"/>
    <w:rsid w:val="00FD7AE3"/>
    <w:pPr>
      <w:pBdr>
        <w:top w:val="single" w:color="auto" w:sz="4" w:space="0"/>
        <w:left w:val="single" w:color="auto" w:sz="4" w:space="0"/>
        <w:bottom w:val="single" w:color="auto" w:sz="4" w:space="0"/>
      </w:pBdr>
      <w:spacing w:before="100" w:beforeAutospacing="1" w:after="100" w:afterAutospacing="1"/>
      <w:jc w:val="left"/>
    </w:pPr>
    <w:rPr>
      <w:rFonts w:ascii="Times New Roman" w:hAnsi="Times New Roman"/>
      <w:sz w:val="14"/>
      <w:szCs w:val="14"/>
    </w:rPr>
  </w:style>
  <w:style w:type="paragraph" w:styleId="xl52" w:customStyle="1">
    <w:name w:val="xl52"/>
    <w:basedOn w:val="Normal"/>
    <w:rsid w:val="00FD7AE3"/>
    <w:pPr>
      <w:pBdr>
        <w:top w:val="single" w:color="auto" w:sz="4" w:space="0"/>
        <w:left w:val="single" w:color="auto" w:sz="4" w:space="0"/>
        <w:bottom w:val="single" w:color="auto" w:sz="4" w:space="0"/>
        <w:right w:val="single" w:color="auto" w:sz="4" w:space="0"/>
      </w:pBdr>
      <w:shd w:val="clear" w:color="auto" w:fill="FFCC00"/>
      <w:spacing w:before="100" w:beforeAutospacing="1" w:after="100" w:afterAutospacing="1"/>
      <w:jc w:val="left"/>
    </w:pPr>
    <w:rPr>
      <w:rFonts w:ascii="Times New Roman" w:hAnsi="Times New Roman"/>
      <w:sz w:val="14"/>
      <w:szCs w:val="14"/>
    </w:rPr>
  </w:style>
  <w:style w:type="paragraph" w:styleId="xl53" w:customStyle="1">
    <w:name w:val="xl53"/>
    <w:basedOn w:val="Normal"/>
    <w:rsid w:val="00FD7AE3"/>
    <w:pPr>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sz w:val="14"/>
      <w:szCs w:val="14"/>
    </w:rPr>
  </w:style>
  <w:style w:type="paragraph" w:styleId="xl54" w:customStyle="1">
    <w:name w:val="xl54"/>
    <w:basedOn w:val="Normal"/>
    <w:rsid w:val="00FD7AE3"/>
    <w:pPr>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color w:val="C0C0C0"/>
      <w:sz w:val="14"/>
      <w:szCs w:val="14"/>
    </w:rPr>
  </w:style>
  <w:style w:type="paragraph" w:styleId="xl55" w:customStyle="1">
    <w:name w:val="xl55"/>
    <w:basedOn w:val="Normal"/>
    <w:rsid w:val="00FD7AE3"/>
    <w:pPr>
      <w:pBdr>
        <w:top w:val="single" w:color="auto" w:sz="4" w:space="0"/>
        <w:right w:val="single" w:color="auto" w:sz="4" w:space="0"/>
      </w:pBdr>
      <w:spacing w:before="100" w:beforeAutospacing="1" w:after="100" w:afterAutospacing="1"/>
      <w:jc w:val="left"/>
    </w:pPr>
    <w:rPr>
      <w:rFonts w:ascii="Times New Roman" w:hAnsi="Times New Roman"/>
      <w:sz w:val="14"/>
      <w:szCs w:val="14"/>
    </w:rPr>
  </w:style>
  <w:style w:type="paragraph" w:styleId="xl56" w:customStyle="1">
    <w:name w:val="xl56"/>
    <w:basedOn w:val="Normal"/>
    <w:rsid w:val="00FD7AE3"/>
    <w:pPr>
      <w:spacing w:before="100" w:beforeAutospacing="1" w:after="100" w:afterAutospacing="1"/>
      <w:jc w:val="left"/>
    </w:pPr>
    <w:rPr>
      <w:rFonts w:ascii="Times New Roman" w:hAnsi="Times New Roman"/>
      <w:sz w:val="14"/>
      <w:szCs w:val="14"/>
    </w:rPr>
  </w:style>
  <w:style w:type="paragraph" w:styleId="xl57" w:customStyle="1">
    <w:name w:val="xl57"/>
    <w:basedOn w:val="Normal"/>
    <w:rsid w:val="00FD7AE3"/>
    <w:pPr>
      <w:spacing w:before="100" w:beforeAutospacing="1" w:after="100" w:afterAutospacing="1"/>
      <w:jc w:val="right"/>
    </w:pPr>
    <w:rPr>
      <w:rFonts w:cs="Arial"/>
      <w:b/>
      <w:bCs/>
      <w:sz w:val="14"/>
      <w:szCs w:val="14"/>
    </w:rPr>
  </w:style>
  <w:style w:type="paragraph" w:styleId="xl58" w:customStyle="1">
    <w:name w:val="xl58"/>
    <w:basedOn w:val="Normal"/>
    <w:rsid w:val="00FD7AE3"/>
    <w:pPr>
      <w:pBdr>
        <w:bottom w:val="single" w:color="auto" w:sz="4" w:space="0"/>
        <w:right w:val="single" w:color="auto" w:sz="4" w:space="0"/>
      </w:pBdr>
      <w:spacing w:before="100" w:beforeAutospacing="1" w:after="100" w:afterAutospacing="1"/>
      <w:jc w:val="left"/>
    </w:pPr>
    <w:rPr>
      <w:rFonts w:ascii="Times New Roman" w:hAnsi="Times New Roman"/>
      <w:sz w:val="14"/>
      <w:szCs w:val="14"/>
    </w:rPr>
  </w:style>
  <w:style w:type="paragraph" w:styleId="xl59" w:customStyle="1">
    <w:name w:val="xl59"/>
    <w:basedOn w:val="Normal"/>
    <w:rsid w:val="00FD7AE3"/>
    <w:pPr>
      <w:spacing w:before="100" w:beforeAutospacing="1" w:after="100" w:afterAutospacing="1"/>
      <w:jc w:val="left"/>
    </w:pPr>
    <w:rPr>
      <w:rFonts w:cs="Arial"/>
      <w:b/>
      <w:bCs/>
      <w:sz w:val="14"/>
      <w:szCs w:val="14"/>
    </w:rPr>
  </w:style>
  <w:style w:type="paragraph" w:styleId="xl60" w:customStyle="1">
    <w:name w:val="xl60"/>
    <w:basedOn w:val="Normal"/>
    <w:rsid w:val="00FD7AE3"/>
    <w:pPr>
      <w:spacing w:before="100" w:beforeAutospacing="1" w:after="100" w:afterAutospacing="1"/>
      <w:jc w:val="right"/>
    </w:pPr>
    <w:rPr>
      <w:rFonts w:ascii="Times New Roman" w:hAnsi="Times New Roman"/>
      <w:sz w:val="14"/>
      <w:szCs w:val="14"/>
    </w:rPr>
  </w:style>
  <w:style w:type="paragraph" w:styleId="xl61" w:customStyle="1">
    <w:name w:val="xl61"/>
    <w:basedOn w:val="Normal"/>
    <w:rsid w:val="00FD7AE3"/>
    <w:pPr>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sz w:val="14"/>
      <w:szCs w:val="14"/>
    </w:rPr>
  </w:style>
  <w:style w:type="paragraph" w:styleId="xl62" w:customStyle="1">
    <w:name w:val="xl62"/>
    <w:basedOn w:val="Normal"/>
    <w:rsid w:val="00FD7AE3"/>
    <w:pPr>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left"/>
    </w:pPr>
    <w:rPr>
      <w:rFonts w:ascii="Times New Roman" w:hAnsi="Times New Roman"/>
      <w:sz w:val="14"/>
      <w:szCs w:val="14"/>
    </w:rPr>
  </w:style>
  <w:style w:type="paragraph" w:styleId="xl63" w:customStyle="1">
    <w:name w:val="xl63"/>
    <w:basedOn w:val="Normal"/>
    <w:rsid w:val="00FD7AE3"/>
    <w:pPr>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sz w:val="14"/>
      <w:szCs w:val="14"/>
    </w:rPr>
  </w:style>
  <w:style w:type="paragraph" w:styleId="xl64" w:customStyle="1">
    <w:name w:val="xl64"/>
    <w:basedOn w:val="Normal"/>
    <w:rsid w:val="00FD7AE3"/>
    <w:pPr>
      <w:pBdr>
        <w:top w:val="single" w:color="auto" w:sz="4" w:space="0"/>
        <w:left w:val="single" w:color="auto" w:sz="4" w:space="0"/>
        <w:right w:val="single" w:color="auto" w:sz="4" w:space="0"/>
      </w:pBdr>
      <w:shd w:val="clear" w:color="auto" w:fill="99CCFF"/>
      <w:spacing w:before="100" w:beforeAutospacing="1" w:after="100" w:afterAutospacing="1"/>
      <w:jc w:val="left"/>
    </w:pPr>
    <w:rPr>
      <w:rFonts w:ascii="Times New Roman" w:hAnsi="Times New Roman"/>
      <w:sz w:val="14"/>
      <w:szCs w:val="14"/>
    </w:rPr>
  </w:style>
  <w:style w:type="paragraph" w:styleId="xl65" w:customStyle="1">
    <w:name w:val="xl65"/>
    <w:basedOn w:val="Normal"/>
    <w:rsid w:val="00FD7AE3"/>
    <w:pPr>
      <w:pBdr>
        <w:top w:val="single" w:color="auto" w:sz="4" w:space="0"/>
        <w:left w:val="single" w:color="auto" w:sz="4" w:space="0"/>
        <w:bottom w:val="single" w:color="auto" w:sz="4" w:space="0"/>
        <w:right w:val="single" w:color="auto" w:sz="4" w:space="0"/>
      </w:pBdr>
      <w:shd w:val="clear" w:color="auto" w:fill="FF0000"/>
      <w:spacing w:before="100" w:beforeAutospacing="1" w:after="100" w:afterAutospacing="1"/>
      <w:jc w:val="left"/>
    </w:pPr>
    <w:rPr>
      <w:rFonts w:ascii="Times New Roman" w:hAnsi="Times New Roman"/>
      <w:sz w:val="14"/>
      <w:szCs w:val="14"/>
    </w:rPr>
  </w:style>
  <w:style w:type="paragraph" w:styleId="xl66" w:customStyle="1">
    <w:name w:val="xl66"/>
    <w:basedOn w:val="Normal"/>
    <w:rsid w:val="00FD7AE3"/>
    <w:pPr>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color w:val="FF0000"/>
      <w:sz w:val="14"/>
      <w:szCs w:val="14"/>
    </w:rPr>
  </w:style>
  <w:style w:type="paragraph" w:styleId="xl67" w:customStyle="1">
    <w:name w:val="xl67"/>
    <w:basedOn w:val="Normal"/>
    <w:rsid w:val="00FD7AE3"/>
    <w:pPr>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color w:val="FF0000"/>
      <w:sz w:val="14"/>
      <w:szCs w:val="14"/>
    </w:rPr>
  </w:style>
  <w:style w:type="paragraph" w:styleId="xl68" w:customStyle="1">
    <w:name w:val="xl68"/>
    <w:basedOn w:val="Normal"/>
    <w:rsid w:val="00FD7AE3"/>
    <w:pPr>
      <w:pBdr>
        <w:top w:val="single" w:color="auto" w:sz="4" w:space="0"/>
        <w:left w:val="single" w:color="auto" w:sz="4" w:space="0"/>
        <w:bottom w:val="single" w:color="auto" w:sz="4" w:space="0"/>
        <w:right w:val="single" w:color="auto" w:sz="4" w:space="0"/>
      </w:pBdr>
      <w:shd w:val="clear" w:color="auto" w:fill="FF0000"/>
      <w:spacing w:before="100" w:beforeAutospacing="1" w:after="100" w:afterAutospacing="1"/>
      <w:jc w:val="left"/>
    </w:pPr>
    <w:rPr>
      <w:rFonts w:ascii="Times New Roman" w:hAnsi="Times New Roman"/>
      <w:sz w:val="14"/>
      <w:szCs w:val="14"/>
    </w:rPr>
  </w:style>
  <w:style w:type="paragraph" w:styleId="xl69" w:customStyle="1">
    <w:name w:val="xl69"/>
    <w:basedOn w:val="Normal"/>
    <w:rsid w:val="00FD7AE3"/>
    <w:pPr>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sz w:val="14"/>
      <w:szCs w:val="14"/>
    </w:rPr>
  </w:style>
  <w:style w:type="paragraph" w:styleId="xl70" w:customStyle="1">
    <w:name w:val="xl70"/>
    <w:basedOn w:val="Normal"/>
    <w:rsid w:val="00FD7AE3"/>
    <w:pPr>
      <w:pBdr>
        <w:top w:val="single" w:color="auto" w:sz="4" w:space="0"/>
        <w:left w:val="single" w:color="auto" w:sz="4" w:space="0"/>
        <w:bottom w:val="single" w:color="auto" w:sz="4" w:space="0"/>
        <w:right w:val="single" w:color="auto" w:sz="4" w:space="0"/>
      </w:pBdr>
      <w:shd w:val="clear" w:color="auto" w:fill="FF9900"/>
      <w:spacing w:before="100" w:beforeAutospacing="1" w:after="100" w:afterAutospacing="1"/>
      <w:jc w:val="left"/>
    </w:pPr>
    <w:rPr>
      <w:rFonts w:ascii="Times New Roman" w:hAnsi="Times New Roman"/>
      <w:sz w:val="14"/>
      <w:szCs w:val="14"/>
    </w:rPr>
  </w:style>
  <w:style w:type="paragraph" w:styleId="xl71" w:customStyle="1">
    <w:name w:val="xl71"/>
    <w:basedOn w:val="Normal"/>
    <w:rsid w:val="00FD7AE3"/>
    <w:pPr>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pPr>
    <w:rPr>
      <w:rFonts w:cs="Arial"/>
      <w:b/>
      <w:bCs/>
      <w:sz w:val="14"/>
      <w:szCs w:val="14"/>
    </w:rPr>
  </w:style>
  <w:style w:type="paragraph" w:styleId="xl72" w:customStyle="1">
    <w:name w:val="xl72"/>
    <w:basedOn w:val="Normal"/>
    <w:rsid w:val="00FD7AE3"/>
    <w:pPr>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pPr>
    <w:rPr>
      <w:rFonts w:ascii="Times New Roman" w:hAnsi="Times New Roman"/>
      <w:sz w:val="14"/>
      <w:szCs w:val="14"/>
    </w:rPr>
  </w:style>
  <w:style w:type="paragraph" w:styleId="xl73" w:customStyle="1">
    <w:name w:val="xl73"/>
    <w:basedOn w:val="Normal"/>
    <w:rsid w:val="00FD7AE3"/>
    <w:pPr>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pPr>
    <w:rPr>
      <w:rFonts w:ascii="Times New Roman" w:hAnsi="Times New Roman"/>
      <w:sz w:val="14"/>
      <w:szCs w:val="14"/>
    </w:rPr>
  </w:style>
  <w:style w:type="paragraph" w:styleId="xl74" w:customStyle="1">
    <w:name w:val="xl74"/>
    <w:basedOn w:val="Normal"/>
    <w:rsid w:val="00FD7AE3"/>
    <w:pPr>
      <w:pBdr>
        <w:top w:val="single" w:color="auto" w:sz="4" w:space="0"/>
        <w:left w:val="single" w:color="auto" w:sz="4" w:space="0"/>
        <w:right w:val="single" w:color="auto" w:sz="4" w:space="0"/>
      </w:pBdr>
      <w:shd w:val="clear" w:color="auto" w:fill="FFFF00"/>
      <w:spacing w:before="100" w:beforeAutospacing="1" w:after="100" w:afterAutospacing="1"/>
      <w:jc w:val="left"/>
    </w:pPr>
    <w:rPr>
      <w:rFonts w:ascii="Times New Roman" w:hAnsi="Times New Roman"/>
      <w:sz w:val="14"/>
      <w:szCs w:val="14"/>
    </w:rPr>
  </w:style>
  <w:style w:type="paragraph" w:styleId="normal-p0" w:customStyle="1">
    <w:name w:val="normal-p0"/>
    <w:basedOn w:val="Normal"/>
    <w:rsid w:val="00BD5FE7"/>
    <w:pPr>
      <w:jc w:val="center"/>
    </w:pPr>
    <w:rPr>
      <w:rFonts w:ascii="Times New Roman" w:hAnsi="Times New Roman"/>
      <w:color w:val="000000"/>
      <w:sz w:val="24"/>
      <w:szCs w:val="24"/>
    </w:rPr>
  </w:style>
  <w:style w:type="character" w:styleId="default-c1" w:customStyle="1">
    <w:name w:val="default-c1"/>
    <w:rsid w:val="00BD5FE7"/>
    <w:rPr>
      <w:rFonts w:hint="default" w:ascii="Times New Roman" w:hAnsi="Times New Roman" w:cs="Times New Roman"/>
      <w:sz w:val="32"/>
      <w:szCs w:val="32"/>
    </w:rPr>
  </w:style>
  <w:style w:type="paragraph" w:styleId="TOCHeading">
    <w:name w:val="TOC Heading"/>
    <w:basedOn w:val="Heading1"/>
    <w:next w:val="Normal"/>
    <w:uiPriority w:val="39"/>
    <w:semiHidden/>
    <w:unhideWhenUsed/>
    <w:qFormat/>
    <w:rsid w:val="00A12E2D"/>
    <w:pPr>
      <w:keepLines/>
      <w:numPr>
        <w:numId w:val="0"/>
      </w:numPr>
      <w:tabs>
        <w:tab w:val="clear" w:pos="709"/>
      </w:tabs>
      <w:spacing w:before="480" w:after="0" w:line="276" w:lineRule="auto"/>
      <w:jc w:val="left"/>
      <w:outlineLvl w:val="9"/>
    </w:pPr>
    <w:rPr>
      <w:rFonts w:ascii="Cambria" w:hAnsi="Cambria" w:eastAsia="MS Gothic"/>
      <w:bCs/>
      <w:color w:val="365F91"/>
      <w:kern w:val="0"/>
      <w:szCs w:val="28"/>
      <w:lang w:val="en-US" w:eastAsia="ja-JP"/>
    </w:rPr>
  </w:style>
  <w:style w:type="paragraph" w:styleId="ListParagraph">
    <w:name w:val="List Paragraph"/>
    <w:basedOn w:val="Normal"/>
    <w:uiPriority w:val="34"/>
    <w:qFormat/>
    <w:rsid w:val="000B049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61971">
      <w:bodyDiv w:val="1"/>
      <w:marLeft w:val="0"/>
      <w:marRight w:val="0"/>
      <w:marTop w:val="0"/>
      <w:marBottom w:val="0"/>
      <w:divBdr>
        <w:top w:val="none" w:sz="0" w:space="0" w:color="auto"/>
        <w:left w:val="none" w:sz="0" w:space="0" w:color="auto"/>
        <w:bottom w:val="none" w:sz="0" w:space="0" w:color="auto"/>
        <w:right w:val="none" w:sz="0" w:space="0" w:color="auto"/>
      </w:divBdr>
    </w:div>
    <w:div w:id="985014983">
      <w:bodyDiv w:val="1"/>
      <w:marLeft w:val="0"/>
      <w:marRight w:val="0"/>
      <w:marTop w:val="0"/>
      <w:marBottom w:val="0"/>
      <w:divBdr>
        <w:top w:val="none" w:sz="0" w:space="0" w:color="auto"/>
        <w:left w:val="none" w:sz="0" w:space="0" w:color="auto"/>
        <w:bottom w:val="none" w:sz="0" w:space="0" w:color="auto"/>
        <w:right w:val="none" w:sz="0" w:space="0" w:color="auto"/>
      </w:divBdr>
    </w:div>
    <w:div w:id="1033772944">
      <w:bodyDiv w:val="1"/>
      <w:marLeft w:val="0"/>
      <w:marRight w:val="0"/>
      <w:marTop w:val="0"/>
      <w:marBottom w:val="0"/>
      <w:divBdr>
        <w:top w:val="none" w:sz="0" w:space="0" w:color="auto"/>
        <w:left w:val="none" w:sz="0" w:space="0" w:color="auto"/>
        <w:bottom w:val="none" w:sz="0" w:space="0" w:color="auto"/>
        <w:right w:val="none" w:sz="0" w:space="0" w:color="auto"/>
      </w:divBdr>
    </w:div>
    <w:div w:id="1386486998">
      <w:bodyDiv w:val="1"/>
      <w:marLeft w:val="0"/>
      <w:marRight w:val="0"/>
      <w:marTop w:val="0"/>
      <w:marBottom w:val="0"/>
      <w:divBdr>
        <w:top w:val="none" w:sz="0" w:space="0" w:color="auto"/>
        <w:left w:val="none" w:sz="0" w:space="0" w:color="auto"/>
        <w:bottom w:val="none" w:sz="0" w:space="0" w:color="auto"/>
        <w:right w:val="none" w:sz="0" w:space="0" w:color="auto"/>
      </w:divBdr>
      <w:divsChild>
        <w:div w:id="289365276">
          <w:marLeft w:val="0"/>
          <w:marRight w:val="0"/>
          <w:marTop w:val="0"/>
          <w:marBottom w:val="0"/>
          <w:divBdr>
            <w:top w:val="none" w:sz="0" w:space="0" w:color="auto"/>
            <w:left w:val="none" w:sz="0" w:space="0" w:color="auto"/>
            <w:bottom w:val="none" w:sz="0" w:space="0" w:color="auto"/>
            <w:right w:val="none" w:sz="0" w:space="0" w:color="auto"/>
          </w:divBdr>
          <w:divsChild>
            <w:div w:id="59911455">
              <w:marLeft w:val="0"/>
              <w:marRight w:val="0"/>
              <w:marTop w:val="0"/>
              <w:marBottom w:val="0"/>
              <w:divBdr>
                <w:top w:val="none" w:sz="0" w:space="0" w:color="auto"/>
                <w:left w:val="none" w:sz="0" w:space="0" w:color="auto"/>
                <w:bottom w:val="none" w:sz="0" w:space="0" w:color="auto"/>
                <w:right w:val="none" w:sz="0" w:space="0" w:color="auto"/>
              </w:divBdr>
            </w:div>
          </w:divsChild>
        </w:div>
        <w:div w:id="1411272405">
          <w:marLeft w:val="0"/>
          <w:marRight w:val="0"/>
          <w:marTop w:val="0"/>
          <w:marBottom w:val="0"/>
          <w:divBdr>
            <w:top w:val="none" w:sz="0" w:space="0" w:color="auto"/>
            <w:left w:val="none" w:sz="0" w:space="0" w:color="auto"/>
            <w:bottom w:val="none" w:sz="0" w:space="0" w:color="auto"/>
            <w:right w:val="none" w:sz="0" w:space="0" w:color="auto"/>
          </w:divBdr>
          <w:divsChild>
            <w:div w:id="238179803">
              <w:marLeft w:val="0"/>
              <w:marRight w:val="0"/>
              <w:marTop w:val="0"/>
              <w:marBottom w:val="0"/>
              <w:divBdr>
                <w:top w:val="none" w:sz="0" w:space="0" w:color="auto"/>
                <w:left w:val="none" w:sz="0" w:space="0" w:color="auto"/>
                <w:bottom w:val="none" w:sz="0" w:space="0" w:color="auto"/>
                <w:right w:val="none" w:sz="0" w:space="0" w:color="auto"/>
              </w:divBdr>
            </w:div>
          </w:divsChild>
        </w:div>
        <w:div w:id="697510903">
          <w:marLeft w:val="0"/>
          <w:marRight w:val="0"/>
          <w:marTop w:val="0"/>
          <w:marBottom w:val="0"/>
          <w:divBdr>
            <w:top w:val="none" w:sz="0" w:space="0" w:color="auto"/>
            <w:left w:val="none" w:sz="0" w:space="0" w:color="auto"/>
            <w:bottom w:val="none" w:sz="0" w:space="0" w:color="auto"/>
            <w:right w:val="none" w:sz="0" w:space="0" w:color="auto"/>
          </w:divBdr>
          <w:divsChild>
            <w:div w:id="1570195025">
              <w:marLeft w:val="0"/>
              <w:marRight w:val="0"/>
              <w:marTop w:val="0"/>
              <w:marBottom w:val="0"/>
              <w:divBdr>
                <w:top w:val="none" w:sz="0" w:space="0" w:color="auto"/>
                <w:left w:val="none" w:sz="0" w:space="0" w:color="auto"/>
                <w:bottom w:val="none" w:sz="0" w:space="0" w:color="auto"/>
                <w:right w:val="none" w:sz="0" w:space="0" w:color="auto"/>
              </w:divBdr>
            </w:div>
          </w:divsChild>
        </w:div>
        <w:div w:id="331418850">
          <w:marLeft w:val="0"/>
          <w:marRight w:val="0"/>
          <w:marTop w:val="0"/>
          <w:marBottom w:val="0"/>
          <w:divBdr>
            <w:top w:val="none" w:sz="0" w:space="0" w:color="auto"/>
            <w:left w:val="none" w:sz="0" w:space="0" w:color="auto"/>
            <w:bottom w:val="none" w:sz="0" w:space="0" w:color="auto"/>
            <w:right w:val="none" w:sz="0" w:space="0" w:color="auto"/>
          </w:divBdr>
          <w:divsChild>
            <w:div w:id="1042680620">
              <w:marLeft w:val="0"/>
              <w:marRight w:val="0"/>
              <w:marTop w:val="0"/>
              <w:marBottom w:val="0"/>
              <w:divBdr>
                <w:top w:val="none" w:sz="0" w:space="0" w:color="auto"/>
                <w:left w:val="none" w:sz="0" w:space="0" w:color="auto"/>
                <w:bottom w:val="none" w:sz="0" w:space="0" w:color="auto"/>
                <w:right w:val="none" w:sz="0" w:space="0" w:color="auto"/>
              </w:divBdr>
            </w:div>
          </w:divsChild>
        </w:div>
        <w:div w:id="1965429951">
          <w:marLeft w:val="0"/>
          <w:marRight w:val="0"/>
          <w:marTop w:val="0"/>
          <w:marBottom w:val="0"/>
          <w:divBdr>
            <w:top w:val="none" w:sz="0" w:space="0" w:color="auto"/>
            <w:left w:val="none" w:sz="0" w:space="0" w:color="auto"/>
            <w:bottom w:val="none" w:sz="0" w:space="0" w:color="auto"/>
            <w:right w:val="none" w:sz="0" w:space="0" w:color="auto"/>
          </w:divBdr>
          <w:divsChild>
            <w:div w:id="959800206">
              <w:marLeft w:val="0"/>
              <w:marRight w:val="0"/>
              <w:marTop w:val="0"/>
              <w:marBottom w:val="0"/>
              <w:divBdr>
                <w:top w:val="none" w:sz="0" w:space="0" w:color="auto"/>
                <w:left w:val="none" w:sz="0" w:space="0" w:color="auto"/>
                <w:bottom w:val="none" w:sz="0" w:space="0" w:color="auto"/>
                <w:right w:val="none" w:sz="0" w:space="0" w:color="auto"/>
              </w:divBdr>
            </w:div>
          </w:divsChild>
        </w:div>
        <w:div w:id="1053118239">
          <w:marLeft w:val="0"/>
          <w:marRight w:val="0"/>
          <w:marTop w:val="0"/>
          <w:marBottom w:val="0"/>
          <w:divBdr>
            <w:top w:val="none" w:sz="0" w:space="0" w:color="auto"/>
            <w:left w:val="none" w:sz="0" w:space="0" w:color="auto"/>
            <w:bottom w:val="none" w:sz="0" w:space="0" w:color="auto"/>
            <w:right w:val="none" w:sz="0" w:space="0" w:color="auto"/>
          </w:divBdr>
          <w:divsChild>
            <w:div w:id="2033335712">
              <w:marLeft w:val="0"/>
              <w:marRight w:val="0"/>
              <w:marTop w:val="0"/>
              <w:marBottom w:val="0"/>
              <w:divBdr>
                <w:top w:val="none" w:sz="0" w:space="0" w:color="auto"/>
                <w:left w:val="none" w:sz="0" w:space="0" w:color="auto"/>
                <w:bottom w:val="none" w:sz="0" w:space="0" w:color="auto"/>
                <w:right w:val="none" w:sz="0" w:space="0" w:color="auto"/>
              </w:divBdr>
            </w:div>
          </w:divsChild>
        </w:div>
        <w:div w:id="52512896">
          <w:marLeft w:val="0"/>
          <w:marRight w:val="0"/>
          <w:marTop w:val="0"/>
          <w:marBottom w:val="0"/>
          <w:divBdr>
            <w:top w:val="none" w:sz="0" w:space="0" w:color="auto"/>
            <w:left w:val="none" w:sz="0" w:space="0" w:color="auto"/>
            <w:bottom w:val="none" w:sz="0" w:space="0" w:color="auto"/>
            <w:right w:val="none" w:sz="0" w:space="0" w:color="auto"/>
          </w:divBdr>
          <w:divsChild>
            <w:div w:id="69815368">
              <w:marLeft w:val="0"/>
              <w:marRight w:val="0"/>
              <w:marTop w:val="0"/>
              <w:marBottom w:val="0"/>
              <w:divBdr>
                <w:top w:val="none" w:sz="0" w:space="0" w:color="auto"/>
                <w:left w:val="none" w:sz="0" w:space="0" w:color="auto"/>
                <w:bottom w:val="none" w:sz="0" w:space="0" w:color="auto"/>
                <w:right w:val="none" w:sz="0" w:space="0" w:color="auto"/>
              </w:divBdr>
            </w:div>
          </w:divsChild>
        </w:div>
        <w:div w:id="585572870">
          <w:marLeft w:val="0"/>
          <w:marRight w:val="0"/>
          <w:marTop w:val="0"/>
          <w:marBottom w:val="0"/>
          <w:divBdr>
            <w:top w:val="none" w:sz="0" w:space="0" w:color="auto"/>
            <w:left w:val="none" w:sz="0" w:space="0" w:color="auto"/>
            <w:bottom w:val="none" w:sz="0" w:space="0" w:color="auto"/>
            <w:right w:val="none" w:sz="0" w:space="0" w:color="auto"/>
          </w:divBdr>
          <w:divsChild>
            <w:div w:id="2086955213">
              <w:marLeft w:val="0"/>
              <w:marRight w:val="0"/>
              <w:marTop w:val="0"/>
              <w:marBottom w:val="0"/>
              <w:divBdr>
                <w:top w:val="none" w:sz="0" w:space="0" w:color="auto"/>
                <w:left w:val="none" w:sz="0" w:space="0" w:color="auto"/>
                <w:bottom w:val="none" w:sz="0" w:space="0" w:color="auto"/>
                <w:right w:val="none" w:sz="0" w:space="0" w:color="auto"/>
              </w:divBdr>
            </w:div>
          </w:divsChild>
        </w:div>
        <w:div w:id="1629967921">
          <w:marLeft w:val="0"/>
          <w:marRight w:val="0"/>
          <w:marTop w:val="0"/>
          <w:marBottom w:val="0"/>
          <w:divBdr>
            <w:top w:val="none" w:sz="0" w:space="0" w:color="auto"/>
            <w:left w:val="none" w:sz="0" w:space="0" w:color="auto"/>
            <w:bottom w:val="none" w:sz="0" w:space="0" w:color="auto"/>
            <w:right w:val="none" w:sz="0" w:space="0" w:color="auto"/>
          </w:divBdr>
          <w:divsChild>
            <w:div w:id="1228342985">
              <w:marLeft w:val="0"/>
              <w:marRight w:val="0"/>
              <w:marTop w:val="0"/>
              <w:marBottom w:val="0"/>
              <w:divBdr>
                <w:top w:val="none" w:sz="0" w:space="0" w:color="auto"/>
                <w:left w:val="none" w:sz="0" w:space="0" w:color="auto"/>
                <w:bottom w:val="none" w:sz="0" w:space="0" w:color="auto"/>
                <w:right w:val="none" w:sz="0" w:space="0" w:color="auto"/>
              </w:divBdr>
            </w:div>
          </w:divsChild>
        </w:div>
        <w:div w:id="379984060">
          <w:marLeft w:val="0"/>
          <w:marRight w:val="0"/>
          <w:marTop w:val="0"/>
          <w:marBottom w:val="0"/>
          <w:divBdr>
            <w:top w:val="none" w:sz="0" w:space="0" w:color="auto"/>
            <w:left w:val="none" w:sz="0" w:space="0" w:color="auto"/>
            <w:bottom w:val="none" w:sz="0" w:space="0" w:color="auto"/>
            <w:right w:val="none" w:sz="0" w:space="0" w:color="auto"/>
          </w:divBdr>
          <w:divsChild>
            <w:div w:id="911043819">
              <w:marLeft w:val="0"/>
              <w:marRight w:val="0"/>
              <w:marTop w:val="0"/>
              <w:marBottom w:val="0"/>
              <w:divBdr>
                <w:top w:val="none" w:sz="0" w:space="0" w:color="auto"/>
                <w:left w:val="none" w:sz="0" w:space="0" w:color="auto"/>
                <w:bottom w:val="none" w:sz="0" w:space="0" w:color="auto"/>
                <w:right w:val="none" w:sz="0" w:space="0" w:color="auto"/>
              </w:divBdr>
            </w:div>
          </w:divsChild>
        </w:div>
        <w:div w:id="309528532">
          <w:marLeft w:val="0"/>
          <w:marRight w:val="0"/>
          <w:marTop w:val="0"/>
          <w:marBottom w:val="0"/>
          <w:divBdr>
            <w:top w:val="none" w:sz="0" w:space="0" w:color="auto"/>
            <w:left w:val="none" w:sz="0" w:space="0" w:color="auto"/>
            <w:bottom w:val="none" w:sz="0" w:space="0" w:color="auto"/>
            <w:right w:val="none" w:sz="0" w:space="0" w:color="auto"/>
          </w:divBdr>
          <w:divsChild>
            <w:div w:id="1657225224">
              <w:marLeft w:val="0"/>
              <w:marRight w:val="0"/>
              <w:marTop w:val="0"/>
              <w:marBottom w:val="0"/>
              <w:divBdr>
                <w:top w:val="none" w:sz="0" w:space="0" w:color="auto"/>
                <w:left w:val="none" w:sz="0" w:space="0" w:color="auto"/>
                <w:bottom w:val="none" w:sz="0" w:space="0" w:color="auto"/>
                <w:right w:val="none" w:sz="0" w:space="0" w:color="auto"/>
              </w:divBdr>
            </w:div>
          </w:divsChild>
        </w:div>
        <w:div w:id="1963074365">
          <w:marLeft w:val="0"/>
          <w:marRight w:val="0"/>
          <w:marTop w:val="0"/>
          <w:marBottom w:val="0"/>
          <w:divBdr>
            <w:top w:val="none" w:sz="0" w:space="0" w:color="auto"/>
            <w:left w:val="none" w:sz="0" w:space="0" w:color="auto"/>
            <w:bottom w:val="none" w:sz="0" w:space="0" w:color="auto"/>
            <w:right w:val="none" w:sz="0" w:space="0" w:color="auto"/>
          </w:divBdr>
          <w:divsChild>
            <w:div w:id="1692341679">
              <w:marLeft w:val="0"/>
              <w:marRight w:val="0"/>
              <w:marTop w:val="0"/>
              <w:marBottom w:val="0"/>
              <w:divBdr>
                <w:top w:val="none" w:sz="0" w:space="0" w:color="auto"/>
                <w:left w:val="none" w:sz="0" w:space="0" w:color="auto"/>
                <w:bottom w:val="none" w:sz="0" w:space="0" w:color="auto"/>
                <w:right w:val="none" w:sz="0" w:space="0" w:color="auto"/>
              </w:divBdr>
            </w:div>
          </w:divsChild>
        </w:div>
        <w:div w:id="1057509182">
          <w:marLeft w:val="0"/>
          <w:marRight w:val="0"/>
          <w:marTop w:val="0"/>
          <w:marBottom w:val="0"/>
          <w:divBdr>
            <w:top w:val="none" w:sz="0" w:space="0" w:color="auto"/>
            <w:left w:val="none" w:sz="0" w:space="0" w:color="auto"/>
            <w:bottom w:val="none" w:sz="0" w:space="0" w:color="auto"/>
            <w:right w:val="none" w:sz="0" w:space="0" w:color="auto"/>
          </w:divBdr>
          <w:divsChild>
            <w:div w:id="2024940301">
              <w:marLeft w:val="0"/>
              <w:marRight w:val="0"/>
              <w:marTop w:val="0"/>
              <w:marBottom w:val="0"/>
              <w:divBdr>
                <w:top w:val="none" w:sz="0" w:space="0" w:color="auto"/>
                <w:left w:val="none" w:sz="0" w:space="0" w:color="auto"/>
                <w:bottom w:val="none" w:sz="0" w:space="0" w:color="auto"/>
                <w:right w:val="none" w:sz="0" w:space="0" w:color="auto"/>
              </w:divBdr>
            </w:div>
          </w:divsChild>
        </w:div>
        <w:div w:id="1928346515">
          <w:marLeft w:val="0"/>
          <w:marRight w:val="0"/>
          <w:marTop w:val="0"/>
          <w:marBottom w:val="0"/>
          <w:divBdr>
            <w:top w:val="none" w:sz="0" w:space="0" w:color="auto"/>
            <w:left w:val="none" w:sz="0" w:space="0" w:color="auto"/>
            <w:bottom w:val="none" w:sz="0" w:space="0" w:color="auto"/>
            <w:right w:val="none" w:sz="0" w:space="0" w:color="auto"/>
          </w:divBdr>
          <w:divsChild>
            <w:div w:id="388699174">
              <w:marLeft w:val="0"/>
              <w:marRight w:val="0"/>
              <w:marTop w:val="0"/>
              <w:marBottom w:val="0"/>
              <w:divBdr>
                <w:top w:val="none" w:sz="0" w:space="0" w:color="auto"/>
                <w:left w:val="none" w:sz="0" w:space="0" w:color="auto"/>
                <w:bottom w:val="none" w:sz="0" w:space="0" w:color="auto"/>
                <w:right w:val="none" w:sz="0" w:space="0" w:color="auto"/>
              </w:divBdr>
            </w:div>
          </w:divsChild>
        </w:div>
        <w:div w:id="1652783538">
          <w:marLeft w:val="0"/>
          <w:marRight w:val="0"/>
          <w:marTop w:val="0"/>
          <w:marBottom w:val="0"/>
          <w:divBdr>
            <w:top w:val="none" w:sz="0" w:space="0" w:color="auto"/>
            <w:left w:val="none" w:sz="0" w:space="0" w:color="auto"/>
            <w:bottom w:val="none" w:sz="0" w:space="0" w:color="auto"/>
            <w:right w:val="none" w:sz="0" w:space="0" w:color="auto"/>
          </w:divBdr>
          <w:divsChild>
            <w:div w:id="396708291">
              <w:marLeft w:val="0"/>
              <w:marRight w:val="0"/>
              <w:marTop w:val="0"/>
              <w:marBottom w:val="0"/>
              <w:divBdr>
                <w:top w:val="none" w:sz="0" w:space="0" w:color="auto"/>
                <w:left w:val="none" w:sz="0" w:space="0" w:color="auto"/>
                <w:bottom w:val="none" w:sz="0" w:space="0" w:color="auto"/>
                <w:right w:val="none" w:sz="0" w:space="0" w:color="auto"/>
              </w:divBdr>
            </w:div>
          </w:divsChild>
        </w:div>
        <w:div w:id="1984852326">
          <w:marLeft w:val="0"/>
          <w:marRight w:val="0"/>
          <w:marTop w:val="0"/>
          <w:marBottom w:val="0"/>
          <w:divBdr>
            <w:top w:val="none" w:sz="0" w:space="0" w:color="auto"/>
            <w:left w:val="none" w:sz="0" w:space="0" w:color="auto"/>
            <w:bottom w:val="none" w:sz="0" w:space="0" w:color="auto"/>
            <w:right w:val="none" w:sz="0" w:space="0" w:color="auto"/>
          </w:divBdr>
          <w:divsChild>
            <w:div w:id="1121073339">
              <w:marLeft w:val="0"/>
              <w:marRight w:val="0"/>
              <w:marTop w:val="0"/>
              <w:marBottom w:val="0"/>
              <w:divBdr>
                <w:top w:val="none" w:sz="0" w:space="0" w:color="auto"/>
                <w:left w:val="none" w:sz="0" w:space="0" w:color="auto"/>
                <w:bottom w:val="none" w:sz="0" w:space="0" w:color="auto"/>
                <w:right w:val="none" w:sz="0" w:space="0" w:color="auto"/>
              </w:divBdr>
            </w:div>
          </w:divsChild>
        </w:div>
        <w:div w:id="1963801298">
          <w:marLeft w:val="0"/>
          <w:marRight w:val="0"/>
          <w:marTop w:val="0"/>
          <w:marBottom w:val="0"/>
          <w:divBdr>
            <w:top w:val="none" w:sz="0" w:space="0" w:color="auto"/>
            <w:left w:val="none" w:sz="0" w:space="0" w:color="auto"/>
            <w:bottom w:val="none" w:sz="0" w:space="0" w:color="auto"/>
            <w:right w:val="none" w:sz="0" w:space="0" w:color="auto"/>
          </w:divBdr>
          <w:divsChild>
            <w:div w:id="91703771">
              <w:marLeft w:val="0"/>
              <w:marRight w:val="0"/>
              <w:marTop w:val="0"/>
              <w:marBottom w:val="0"/>
              <w:divBdr>
                <w:top w:val="none" w:sz="0" w:space="0" w:color="auto"/>
                <w:left w:val="none" w:sz="0" w:space="0" w:color="auto"/>
                <w:bottom w:val="none" w:sz="0" w:space="0" w:color="auto"/>
                <w:right w:val="none" w:sz="0" w:space="0" w:color="auto"/>
              </w:divBdr>
            </w:div>
          </w:divsChild>
        </w:div>
        <w:div w:id="1573807937">
          <w:marLeft w:val="0"/>
          <w:marRight w:val="0"/>
          <w:marTop w:val="0"/>
          <w:marBottom w:val="0"/>
          <w:divBdr>
            <w:top w:val="none" w:sz="0" w:space="0" w:color="auto"/>
            <w:left w:val="none" w:sz="0" w:space="0" w:color="auto"/>
            <w:bottom w:val="none" w:sz="0" w:space="0" w:color="auto"/>
            <w:right w:val="none" w:sz="0" w:space="0" w:color="auto"/>
          </w:divBdr>
          <w:divsChild>
            <w:div w:id="564873634">
              <w:marLeft w:val="0"/>
              <w:marRight w:val="0"/>
              <w:marTop w:val="0"/>
              <w:marBottom w:val="0"/>
              <w:divBdr>
                <w:top w:val="none" w:sz="0" w:space="0" w:color="auto"/>
                <w:left w:val="none" w:sz="0" w:space="0" w:color="auto"/>
                <w:bottom w:val="none" w:sz="0" w:space="0" w:color="auto"/>
                <w:right w:val="none" w:sz="0" w:space="0" w:color="auto"/>
              </w:divBdr>
            </w:div>
          </w:divsChild>
        </w:div>
        <w:div w:id="2066445854">
          <w:marLeft w:val="0"/>
          <w:marRight w:val="0"/>
          <w:marTop w:val="0"/>
          <w:marBottom w:val="0"/>
          <w:divBdr>
            <w:top w:val="none" w:sz="0" w:space="0" w:color="auto"/>
            <w:left w:val="none" w:sz="0" w:space="0" w:color="auto"/>
            <w:bottom w:val="none" w:sz="0" w:space="0" w:color="auto"/>
            <w:right w:val="none" w:sz="0" w:space="0" w:color="auto"/>
          </w:divBdr>
          <w:divsChild>
            <w:div w:id="1180049440">
              <w:marLeft w:val="0"/>
              <w:marRight w:val="0"/>
              <w:marTop w:val="0"/>
              <w:marBottom w:val="0"/>
              <w:divBdr>
                <w:top w:val="none" w:sz="0" w:space="0" w:color="auto"/>
                <w:left w:val="none" w:sz="0" w:space="0" w:color="auto"/>
                <w:bottom w:val="none" w:sz="0" w:space="0" w:color="auto"/>
                <w:right w:val="none" w:sz="0" w:space="0" w:color="auto"/>
              </w:divBdr>
            </w:div>
          </w:divsChild>
        </w:div>
        <w:div w:id="456264941">
          <w:marLeft w:val="0"/>
          <w:marRight w:val="0"/>
          <w:marTop w:val="0"/>
          <w:marBottom w:val="0"/>
          <w:divBdr>
            <w:top w:val="none" w:sz="0" w:space="0" w:color="auto"/>
            <w:left w:val="none" w:sz="0" w:space="0" w:color="auto"/>
            <w:bottom w:val="none" w:sz="0" w:space="0" w:color="auto"/>
            <w:right w:val="none" w:sz="0" w:space="0" w:color="auto"/>
          </w:divBdr>
          <w:divsChild>
            <w:div w:id="196702276">
              <w:marLeft w:val="0"/>
              <w:marRight w:val="0"/>
              <w:marTop w:val="0"/>
              <w:marBottom w:val="0"/>
              <w:divBdr>
                <w:top w:val="none" w:sz="0" w:space="0" w:color="auto"/>
                <w:left w:val="none" w:sz="0" w:space="0" w:color="auto"/>
                <w:bottom w:val="none" w:sz="0" w:space="0" w:color="auto"/>
                <w:right w:val="none" w:sz="0" w:space="0" w:color="auto"/>
              </w:divBdr>
            </w:div>
          </w:divsChild>
        </w:div>
        <w:div w:id="1976641900">
          <w:marLeft w:val="0"/>
          <w:marRight w:val="0"/>
          <w:marTop w:val="0"/>
          <w:marBottom w:val="0"/>
          <w:divBdr>
            <w:top w:val="none" w:sz="0" w:space="0" w:color="auto"/>
            <w:left w:val="none" w:sz="0" w:space="0" w:color="auto"/>
            <w:bottom w:val="none" w:sz="0" w:space="0" w:color="auto"/>
            <w:right w:val="none" w:sz="0" w:space="0" w:color="auto"/>
          </w:divBdr>
          <w:divsChild>
            <w:div w:id="2098549942">
              <w:marLeft w:val="0"/>
              <w:marRight w:val="0"/>
              <w:marTop w:val="0"/>
              <w:marBottom w:val="0"/>
              <w:divBdr>
                <w:top w:val="none" w:sz="0" w:space="0" w:color="auto"/>
                <w:left w:val="none" w:sz="0" w:space="0" w:color="auto"/>
                <w:bottom w:val="none" w:sz="0" w:space="0" w:color="auto"/>
                <w:right w:val="none" w:sz="0" w:space="0" w:color="auto"/>
              </w:divBdr>
            </w:div>
          </w:divsChild>
        </w:div>
        <w:div w:id="1960255802">
          <w:marLeft w:val="0"/>
          <w:marRight w:val="0"/>
          <w:marTop w:val="0"/>
          <w:marBottom w:val="0"/>
          <w:divBdr>
            <w:top w:val="none" w:sz="0" w:space="0" w:color="auto"/>
            <w:left w:val="none" w:sz="0" w:space="0" w:color="auto"/>
            <w:bottom w:val="none" w:sz="0" w:space="0" w:color="auto"/>
            <w:right w:val="none" w:sz="0" w:space="0" w:color="auto"/>
          </w:divBdr>
          <w:divsChild>
            <w:div w:id="469174045">
              <w:marLeft w:val="0"/>
              <w:marRight w:val="0"/>
              <w:marTop w:val="0"/>
              <w:marBottom w:val="0"/>
              <w:divBdr>
                <w:top w:val="none" w:sz="0" w:space="0" w:color="auto"/>
                <w:left w:val="none" w:sz="0" w:space="0" w:color="auto"/>
                <w:bottom w:val="none" w:sz="0" w:space="0" w:color="auto"/>
                <w:right w:val="none" w:sz="0" w:space="0" w:color="auto"/>
              </w:divBdr>
            </w:div>
          </w:divsChild>
        </w:div>
        <w:div w:id="954365650">
          <w:marLeft w:val="0"/>
          <w:marRight w:val="0"/>
          <w:marTop w:val="0"/>
          <w:marBottom w:val="0"/>
          <w:divBdr>
            <w:top w:val="none" w:sz="0" w:space="0" w:color="auto"/>
            <w:left w:val="none" w:sz="0" w:space="0" w:color="auto"/>
            <w:bottom w:val="none" w:sz="0" w:space="0" w:color="auto"/>
            <w:right w:val="none" w:sz="0" w:space="0" w:color="auto"/>
          </w:divBdr>
          <w:divsChild>
            <w:div w:id="794562933">
              <w:marLeft w:val="0"/>
              <w:marRight w:val="0"/>
              <w:marTop w:val="0"/>
              <w:marBottom w:val="0"/>
              <w:divBdr>
                <w:top w:val="none" w:sz="0" w:space="0" w:color="auto"/>
                <w:left w:val="none" w:sz="0" w:space="0" w:color="auto"/>
                <w:bottom w:val="none" w:sz="0" w:space="0" w:color="auto"/>
                <w:right w:val="none" w:sz="0" w:space="0" w:color="auto"/>
              </w:divBdr>
            </w:div>
          </w:divsChild>
        </w:div>
        <w:div w:id="775366595">
          <w:marLeft w:val="0"/>
          <w:marRight w:val="0"/>
          <w:marTop w:val="0"/>
          <w:marBottom w:val="0"/>
          <w:divBdr>
            <w:top w:val="none" w:sz="0" w:space="0" w:color="auto"/>
            <w:left w:val="none" w:sz="0" w:space="0" w:color="auto"/>
            <w:bottom w:val="none" w:sz="0" w:space="0" w:color="auto"/>
            <w:right w:val="none" w:sz="0" w:space="0" w:color="auto"/>
          </w:divBdr>
          <w:divsChild>
            <w:div w:id="20299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14676">
      <w:bodyDiv w:val="1"/>
      <w:marLeft w:val="0"/>
      <w:marRight w:val="0"/>
      <w:marTop w:val="0"/>
      <w:marBottom w:val="0"/>
      <w:divBdr>
        <w:top w:val="none" w:sz="0" w:space="0" w:color="auto"/>
        <w:left w:val="none" w:sz="0" w:space="0" w:color="auto"/>
        <w:bottom w:val="none" w:sz="0" w:space="0" w:color="auto"/>
        <w:right w:val="none" w:sz="0" w:space="0" w:color="auto"/>
      </w:divBdr>
      <w:divsChild>
        <w:div w:id="1051802437">
          <w:marLeft w:val="0"/>
          <w:marRight w:val="0"/>
          <w:marTop w:val="0"/>
          <w:marBottom w:val="0"/>
          <w:divBdr>
            <w:top w:val="none" w:sz="0" w:space="0" w:color="auto"/>
            <w:left w:val="none" w:sz="0" w:space="0" w:color="auto"/>
            <w:bottom w:val="none" w:sz="0" w:space="0" w:color="auto"/>
            <w:right w:val="none" w:sz="0" w:space="0" w:color="auto"/>
          </w:divBdr>
          <w:divsChild>
            <w:div w:id="620068271">
              <w:marLeft w:val="0"/>
              <w:marRight w:val="0"/>
              <w:marTop w:val="0"/>
              <w:marBottom w:val="0"/>
              <w:divBdr>
                <w:top w:val="none" w:sz="0" w:space="0" w:color="auto"/>
                <w:left w:val="none" w:sz="0" w:space="0" w:color="auto"/>
                <w:bottom w:val="none" w:sz="0" w:space="0" w:color="auto"/>
                <w:right w:val="none" w:sz="0" w:space="0" w:color="auto"/>
              </w:divBdr>
              <w:divsChild>
                <w:div w:id="905645058">
                  <w:marLeft w:val="0"/>
                  <w:marRight w:val="0"/>
                  <w:marTop w:val="0"/>
                  <w:marBottom w:val="0"/>
                  <w:divBdr>
                    <w:top w:val="none" w:sz="0" w:space="0" w:color="auto"/>
                    <w:left w:val="none" w:sz="0" w:space="0" w:color="auto"/>
                    <w:bottom w:val="none" w:sz="0" w:space="0" w:color="auto"/>
                    <w:right w:val="none" w:sz="0" w:space="0" w:color="auto"/>
                  </w:divBdr>
                  <w:divsChild>
                    <w:div w:id="16125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23694">
          <w:marLeft w:val="0"/>
          <w:marRight w:val="0"/>
          <w:marTop w:val="0"/>
          <w:marBottom w:val="0"/>
          <w:divBdr>
            <w:top w:val="none" w:sz="0" w:space="0" w:color="auto"/>
            <w:left w:val="none" w:sz="0" w:space="0" w:color="auto"/>
            <w:bottom w:val="none" w:sz="0" w:space="0" w:color="auto"/>
            <w:right w:val="none" w:sz="0" w:space="0" w:color="auto"/>
          </w:divBdr>
          <w:divsChild>
            <w:div w:id="423038878">
              <w:marLeft w:val="0"/>
              <w:marRight w:val="0"/>
              <w:marTop w:val="0"/>
              <w:marBottom w:val="0"/>
              <w:divBdr>
                <w:top w:val="none" w:sz="0" w:space="0" w:color="auto"/>
                <w:left w:val="none" w:sz="0" w:space="0" w:color="auto"/>
                <w:bottom w:val="none" w:sz="0" w:space="0" w:color="auto"/>
                <w:right w:val="none" w:sz="0" w:space="0" w:color="auto"/>
              </w:divBdr>
              <w:divsChild>
                <w:div w:id="1065252850">
                  <w:marLeft w:val="0"/>
                  <w:marRight w:val="0"/>
                  <w:marTop w:val="0"/>
                  <w:marBottom w:val="0"/>
                  <w:divBdr>
                    <w:top w:val="none" w:sz="0" w:space="0" w:color="auto"/>
                    <w:left w:val="none" w:sz="0" w:space="0" w:color="auto"/>
                    <w:bottom w:val="none" w:sz="0" w:space="0" w:color="auto"/>
                    <w:right w:val="none" w:sz="0" w:space="0" w:color="auto"/>
                  </w:divBdr>
                  <w:divsChild>
                    <w:div w:id="776751668">
                      <w:marLeft w:val="0"/>
                      <w:marRight w:val="0"/>
                      <w:marTop w:val="0"/>
                      <w:marBottom w:val="0"/>
                      <w:divBdr>
                        <w:top w:val="none" w:sz="0" w:space="0" w:color="auto"/>
                        <w:left w:val="none" w:sz="0" w:space="0" w:color="auto"/>
                        <w:bottom w:val="none" w:sz="0" w:space="0" w:color="auto"/>
                        <w:right w:val="none" w:sz="0" w:space="0" w:color="auto"/>
                      </w:divBdr>
                      <w:divsChild>
                        <w:div w:id="2102750844">
                          <w:marLeft w:val="0"/>
                          <w:marRight w:val="0"/>
                          <w:marTop w:val="0"/>
                          <w:marBottom w:val="0"/>
                          <w:divBdr>
                            <w:top w:val="none" w:sz="0" w:space="0" w:color="auto"/>
                            <w:left w:val="none" w:sz="0" w:space="0" w:color="auto"/>
                            <w:bottom w:val="none" w:sz="0" w:space="0" w:color="auto"/>
                            <w:right w:val="none" w:sz="0" w:space="0" w:color="auto"/>
                          </w:divBdr>
                          <w:divsChild>
                            <w:div w:id="1977177774">
                              <w:marLeft w:val="0"/>
                              <w:marRight w:val="0"/>
                              <w:marTop w:val="0"/>
                              <w:marBottom w:val="0"/>
                              <w:divBdr>
                                <w:top w:val="none" w:sz="0" w:space="0" w:color="auto"/>
                                <w:left w:val="none" w:sz="0" w:space="0" w:color="auto"/>
                                <w:bottom w:val="none" w:sz="0" w:space="0" w:color="auto"/>
                                <w:right w:val="none" w:sz="0" w:space="0" w:color="auto"/>
                              </w:divBdr>
                              <w:divsChild>
                                <w:div w:id="762994457">
                                  <w:marLeft w:val="0"/>
                                  <w:marRight w:val="0"/>
                                  <w:marTop w:val="0"/>
                                  <w:marBottom w:val="0"/>
                                  <w:divBdr>
                                    <w:top w:val="none" w:sz="0" w:space="0" w:color="auto"/>
                                    <w:left w:val="none" w:sz="0" w:space="0" w:color="auto"/>
                                    <w:bottom w:val="none" w:sz="0" w:space="0" w:color="auto"/>
                                    <w:right w:val="none" w:sz="0" w:space="0" w:color="auto"/>
                                  </w:divBdr>
                                  <w:divsChild>
                                    <w:div w:id="1082750545">
                                      <w:marLeft w:val="0"/>
                                      <w:marRight w:val="0"/>
                                      <w:marTop w:val="0"/>
                                      <w:marBottom w:val="0"/>
                                      <w:divBdr>
                                        <w:top w:val="none" w:sz="0" w:space="0" w:color="auto"/>
                                        <w:left w:val="none" w:sz="0" w:space="0" w:color="auto"/>
                                        <w:bottom w:val="none" w:sz="0" w:space="0" w:color="auto"/>
                                        <w:right w:val="none" w:sz="0" w:space="0" w:color="auto"/>
                                      </w:divBdr>
                                      <w:divsChild>
                                        <w:div w:id="14012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46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CCB0AA16991C47BAB24B1F7C958EDB" ma:contentTypeVersion="27" ma:contentTypeDescription="Create a new document." ma:contentTypeScope="" ma:versionID="2a207d2fd5f7893362e33bc6e07a650f">
  <xsd:schema xmlns:xsd="http://www.w3.org/2001/XMLSchema" xmlns:xs="http://www.w3.org/2001/XMLSchema" xmlns:p="http://schemas.microsoft.com/office/2006/metadata/properties" xmlns:ns2="eed4cc39-4df9-43a3-bd74-8042befea116" xmlns:ns3="37fac6cf-6e6f-476c-84d9-ee9c77bcf03c" targetNamespace="http://schemas.microsoft.com/office/2006/metadata/properties" ma:root="true" ma:fieldsID="b8a781ba9d731deb921631a604f8e3ad" ns2:_="" ns3:_="">
    <xsd:import namespace="eed4cc39-4df9-43a3-bd74-8042befea116"/>
    <xsd:import namespace="37fac6cf-6e6f-476c-84d9-ee9c77bcf03c"/>
    <xsd:element name="properties">
      <xsd:complexType>
        <xsd:sequence>
          <xsd:element name="documentManagement">
            <xsd:complexType>
              <xsd:all>
                <xsd:element ref="ns2:Doc_x0020_Reference" minOccurs="0"/>
                <xsd:element ref="ns2:Last_x0020_Review_x0020_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inductiondocument" minOccurs="0"/>
                <xsd:element ref="ns2:Status" minOccurs="0"/>
                <xsd:element ref="ns2:Review_x0020_Frequency_x0020__x0028_yrs_x0029_" minOccurs="0"/>
                <xsd:element ref="ns2:Doc_x0020_Type" minOccurs="0"/>
                <xsd:element ref="ns2:qualitycouncil" minOccurs="0"/>
                <xsd:element ref="ns2:Requirement_x0020_Origin" minOccurs="0"/>
                <xsd:element ref="ns2:Responsible_x0020_person" minOccurs="0"/>
                <xsd:element ref="ns2:Live" minOccurs="0"/>
                <xsd:element ref="ns2:Approved" minOccurs="0"/>
                <xsd:element ref="ns2:Approval_x0020_Body" minOccurs="0"/>
                <xsd:element ref="ns2:_x006e_rp3" minOccurs="0"/>
                <xsd:element ref="ns2:Ready_x0020_For_x0020_Approv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4cc39-4df9-43a3-bd74-8042befea116" elementFormDefault="qualified">
    <xsd:import namespace="http://schemas.microsoft.com/office/2006/documentManagement/types"/>
    <xsd:import namespace="http://schemas.microsoft.com/office/infopath/2007/PartnerControls"/>
    <xsd:element name="Doc_x0020_Reference" ma:index="8" nillable="true" ma:displayName="Doc Reference" ma:default="PCDOC" ma:description="Reference numbe for document" ma:format="Dropdown" ma:internalName="Doc_x0020_Reference">
      <xsd:simpleType>
        <xsd:restriction base="dms:Text">
          <xsd:maxLength value="255"/>
        </xsd:restriction>
      </xsd:simpleType>
    </xsd:element>
    <xsd:element name="Last_x0020_Review_x0020_Date" ma:index="9" nillable="true" ma:displayName="Last Review Date" ma:description="Date when document was approved at council meeting" ma:format="DateOnly" ma:internalName="Last_x0020_Review_x0020_Date">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inductiondocument" ma:index="16" nillable="true" ma:displayName="induction document" ma:default="0" ma:description="is the document associated with induction pack" ma:format="Dropdown" ma:internalName="inductiondocument">
      <xsd:simpleType>
        <xsd:restriction base="dms:Boolean"/>
      </xsd:simpleType>
    </xsd:element>
    <xsd:element name="Status" ma:index="17" nillable="true" ma:displayName="Status" ma:default="Unassigned" ma:format="Dropdown" ma:internalName="Status">
      <xsd:simpleType>
        <xsd:restriction base="dms:Choice">
          <xsd:enumeration value="Unassigned"/>
          <xsd:enumeration value="Draft"/>
          <xsd:enumeration value="Waiting Approval"/>
          <xsd:enumeration value="Approved"/>
          <xsd:enumeration value="Cancelled"/>
        </xsd:restriction>
      </xsd:simpleType>
    </xsd:element>
    <xsd:element name="Review_x0020_Frequency_x0020__x0028_yrs_x0029_" ma:index="18" nillable="true" ma:displayName="Review Frequency (yrs)" ma:internalName="Review_x0020_Frequency_x0020__x0028_yrs_x0029_">
      <xsd:simpleType>
        <xsd:restriction base="dms:Number"/>
      </xsd:simpleType>
    </xsd:element>
    <xsd:element name="Doc_x0020_Type" ma:index="20" nillable="true" ma:displayName="Doc Type" ma:default="Policy" ma:format="Dropdown" ma:internalName="Doc_x0020_Type">
      <xsd:simpleType>
        <xsd:restriction base="dms:Choice">
          <xsd:enumeration value="Policy"/>
          <xsd:enumeration value="Tor"/>
          <xsd:enumeration value="Superseded"/>
        </xsd:restriction>
      </xsd:simpleType>
    </xsd:element>
    <xsd:element name="qualitycouncil" ma:index="21" nillable="true" ma:displayName="quality council" ma:default="0" ma:description="Document required for the quality council scheme" ma:format="Dropdown" ma:internalName="qualitycouncil">
      <xsd:simpleType>
        <xsd:restriction base="dms:Boolean"/>
      </xsd:simpleType>
    </xsd:element>
    <xsd:element name="Requirement_x0020_Origin" ma:index="22" nillable="true" ma:displayName="Requirement Origin" ma:description="Details where the requirement for the document has come from" ma:internalName="Requirement_x0020_Origin">
      <xsd:simpleType>
        <xsd:restriction base="dms:Note">
          <xsd:maxLength value="255"/>
        </xsd:restriction>
      </xsd:simpleType>
    </xsd:element>
    <xsd:element name="Responsible_x0020_person" ma:index="23" nillable="true" ma:displayName="Responsible person" ma:list="UserInfo" ma:SharePointGroup="0" ma:internalName="Responsible_x0020_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ve" ma:index="24" nillable="true" ma:displayName="Live" ma:default="0" ma:internalName="Live">
      <xsd:simpleType>
        <xsd:restriction base="dms:Boolean"/>
      </xsd:simpleType>
    </xsd:element>
    <xsd:element name="Approved" ma:index="25" nillable="true" ma:displayName="Approved" ma:internalName="Approved">
      <xsd:complexType>
        <xsd:complexContent>
          <xsd:extension base="dms:MultiChoice">
            <xsd:sequence>
              <xsd:element name="Value" maxOccurs="unbounded" minOccurs="0" nillable="true">
                <xsd:simpleType>
                  <xsd:restriction base="dms:Choice">
                    <xsd:enumeration value="Ash"/>
                    <xsd:enumeration value="Bill"/>
                    <xsd:enumeration value="Sue"/>
                  </xsd:restriction>
                </xsd:simpleType>
              </xsd:element>
            </xsd:sequence>
          </xsd:extension>
        </xsd:complexContent>
      </xsd:complexType>
    </xsd:element>
    <xsd:element name="Approval_x0020_Body" ma:index="26" nillable="true" ma:displayName="Approval Body" ma:default="Full Council" ma:format="Dropdown" ma:internalName="Approval_x0020_Body">
      <xsd:simpleType>
        <xsd:restriction base="dms:Choice">
          <xsd:enumeration value="Full Council"/>
          <xsd:enumeration value="Policy Committee"/>
          <xsd:enumeration value="Committee"/>
        </xsd:restriction>
      </xsd:simpleType>
    </xsd:element>
    <xsd:element name="_x006e_rp3" ma:index="27" nillable="true" ma:displayName="Person or Group" ma:list="UserInfo" ma:internalName="_x006e_rp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y_x0020_For_x0020_Approval" ma:index="28" nillable="true" ma:displayName="Ready For Approval" ma:default="0" ma:internalName="Ready_x0020_For_x0020_Approv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7fac6cf-6e6f-476c-84d9-ee9c77bcf0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37fac6cf-6e6f-476c-84d9-ee9c77bcf03c">
      <UserInfo>
        <DisplayName>Quality Council Information Owners</DisplayName>
        <AccountId>138</AccountId>
        <AccountType/>
      </UserInfo>
    </SharedWithUsers>
    <Status xmlns="eed4cc39-4df9-43a3-bd74-8042befea116">Approved</Status>
    <inductiondocument xmlns="eed4cc39-4df9-43a3-bd74-8042befea116">false</inductiondocument>
    <Doc_x0020_Reference xmlns="eed4cc39-4df9-43a3-bd74-8042befea116">PCDOC034</Doc_x0020_Reference>
    <Last_x0020_Review_x0020_Date xmlns="eed4cc39-4df9-43a3-bd74-8042befea116">2023-06-19T23:00:00+00:00</Last_x0020_Review_x0020_Date>
    <Review_x0020_Frequency_x0020__x0028_yrs_x0029_ xmlns="eed4cc39-4df9-43a3-bd74-8042befea116">3</Review_x0020_Frequency_x0020__x0028_yrs_x0029_>
    <Doc_x0020_Type xmlns="eed4cc39-4df9-43a3-bd74-8042befea116">Policy</Doc_x0020_Type>
    <qualitycouncil xmlns="eed4cc39-4df9-43a3-bd74-8042befea116">true</qualitycouncil>
    <Requirement_x0020_Origin xmlns="eed4cc39-4df9-43a3-bd74-8042befea116">Freedom of Information Act 2000</Requirement_x0020_Origin>
    <Responsible_x0020_person xmlns="eed4cc39-4df9-43a3-bd74-8042befea116">
      <UserInfo>
        <DisplayName>Ashley Kaye</DisplayName>
        <AccountId>89</AccountId>
        <AccountType/>
      </UserInfo>
    </Responsible_x0020_person>
    <Approved xmlns="eed4cc39-4df9-43a3-bd74-8042befea116">
      <Value>Ash</Value>
      <Value>Bill</Value>
    </Approved>
    <Live xmlns="eed4cc39-4df9-43a3-bd74-8042befea116">true</Live>
    <Approval_x0020_Body xmlns="eed4cc39-4df9-43a3-bd74-8042befea116">Full Council</Approval_x0020_Body>
    <_x006e_rp3 xmlns="eed4cc39-4df9-43a3-bd74-8042befea116">
      <UserInfo>
        <DisplayName/>
        <AccountId xsi:nil="true"/>
        <AccountType/>
      </UserInfo>
    </_x006e_rp3>
    <Ready_x0020_For_x0020_Approval xmlns="eed4cc39-4df9-43a3-bd74-8042befea116">false</Ready_x0020_For_x0020_Approval>
  </documentManagement>
</p:properties>
</file>

<file path=customXml/itemProps1.xml><?xml version="1.0" encoding="utf-8"?>
<ds:datastoreItem xmlns:ds="http://schemas.openxmlformats.org/officeDocument/2006/customXml" ds:itemID="{1135FAF1-C6D8-48D0-925E-C55FC6E61225}">
  <ds:schemaRefs>
    <ds:schemaRef ds:uri="http://schemas.openxmlformats.org/officeDocument/2006/bibliography"/>
  </ds:schemaRefs>
</ds:datastoreItem>
</file>

<file path=customXml/itemProps2.xml><?xml version="1.0" encoding="utf-8"?>
<ds:datastoreItem xmlns:ds="http://schemas.openxmlformats.org/officeDocument/2006/customXml" ds:itemID="{48B75A5A-5ED5-440A-8FC8-52011550FDA9}">
  <ds:schemaRefs>
    <ds:schemaRef ds:uri="http://schemas.microsoft.com/sharepoint/v3/contenttype/forms"/>
  </ds:schemaRefs>
</ds:datastoreItem>
</file>

<file path=customXml/itemProps3.xml><?xml version="1.0" encoding="utf-8"?>
<ds:datastoreItem xmlns:ds="http://schemas.openxmlformats.org/officeDocument/2006/customXml" ds:itemID="{F8E5942D-79D4-42C2-A65B-A1051F2AA5AC}">
  <ds:schemaRefs>
    <ds:schemaRef ds:uri="http://schemas.microsoft.com/office/2006/metadata/longProperties"/>
  </ds:schemaRefs>
</ds:datastoreItem>
</file>

<file path=customXml/itemProps4.xml><?xml version="1.0" encoding="utf-8"?>
<ds:datastoreItem xmlns:ds="http://schemas.openxmlformats.org/officeDocument/2006/customXml" ds:itemID="{21A36BB1-174A-4CFE-826B-AA36B3624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4cc39-4df9-43a3-bd74-8042befea116"/>
    <ds:schemaRef ds:uri="37fac6cf-6e6f-476c-84d9-ee9c77bcf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D1B9D4-E09D-40C2-BFC8-E9F1D289FF3F}">
  <ds:schemaRefs>
    <ds:schemaRef ds:uri="37fac6cf-6e6f-476c-84d9-ee9c77bcf03c"/>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eed4cc39-4df9-43a3-bd74-8042befea116"/>
    <ds:schemaRef ds:uri="http://schemas.openxmlformats.org/package/2006/metadata/core-properties"/>
    <ds:schemaRef ds:uri="http://www.w3.org/XML/1998/namespac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Publication Scheme</dc:title>
  <dc:subject/>
  <dc:creator>Business Improvement</dc:creator>
  <keywords/>
  <lastModifiedBy>Bill Holmes</lastModifiedBy>
  <revision>135</revision>
  <lastPrinted>2012-02-05T20:28:00.0000000Z</lastPrinted>
  <dcterms:created xsi:type="dcterms:W3CDTF">2022-06-22T11:06:00.0000000Z</dcterms:created>
  <dcterms:modified xsi:type="dcterms:W3CDTF">2023-06-22T15:33:08.8655535Z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-1052362550</vt:i4>
  </property>
  <property fmtid="{D5CDD505-2E9C-101B-9397-08002B2CF9AE}" pid="3" name="Doc Reference">
    <vt:lpwstr>PCDOC004</vt:lpwstr>
  </property>
  <property fmtid="{D5CDD505-2E9C-101B-9397-08002B2CF9AE}" pid="4" name="Last Review Date">
    <vt:lpwstr/>
  </property>
  <property fmtid="{D5CDD505-2E9C-101B-9397-08002B2CF9AE}" pid="5" name="display_urn:schemas-microsoft-com:office:office#SharedWithUsers">
    <vt:lpwstr>Clerk;PC Chairman</vt:lpwstr>
  </property>
  <property fmtid="{D5CDD505-2E9C-101B-9397-08002B2CF9AE}" pid="6" name="SharedWithUsers">
    <vt:lpwstr>13;#Clerk;#6;#PC Chairman</vt:lpwstr>
  </property>
  <property fmtid="{D5CDD505-2E9C-101B-9397-08002B2CF9AE}" pid="7" name="ContentTypeId">
    <vt:lpwstr>0x010100CBCCB0AA16991C47BAB24B1F7C958EDB</vt:lpwstr>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xd_Signature">
    <vt:bool>false</vt:bool>
  </property>
  <property fmtid="{D5CDD505-2E9C-101B-9397-08002B2CF9AE}" pid="14" name="Group">
    <vt:lpwstr>Foundation Award</vt:lpwstr>
  </property>
</Properties>
</file>