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9AE6" w14:textId="77777777" w:rsidR="003D497E" w:rsidRDefault="00000000">
      <w:pPr>
        <w:pStyle w:val="NoSpacing"/>
        <w:tabs>
          <w:tab w:val="left" w:pos="1665"/>
          <w:tab w:val="center" w:pos="4989"/>
        </w:tabs>
        <w:jc w:val="center"/>
        <w:rPr>
          <w:rFonts w:ascii="Arial Unicode MS" w:eastAsia="Arial Unicode MS" w:hAnsi="Arial Unicode MS" w:cs="Arial Unicode MS"/>
          <w:b/>
        </w:rPr>
      </w:pPr>
      <w:r>
        <w:rPr>
          <w:rFonts w:ascii="Arial Unicode MS" w:eastAsia="Arial Unicode MS" w:hAnsi="Arial Unicode MS" w:cs="Arial Unicode MS"/>
          <w:b/>
        </w:rPr>
        <w:t>Monk Fryston Parish Council</w:t>
      </w:r>
    </w:p>
    <w:p w14:paraId="64AA9AE7" w14:textId="77777777" w:rsidR="003D497E" w:rsidRDefault="003D497E">
      <w:pPr>
        <w:pStyle w:val="NoSpacing"/>
        <w:tabs>
          <w:tab w:val="left" w:pos="1665"/>
          <w:tab w:val="center" w:pos="4989"/>
        </w:tabs>
        <w:jc w:val="center"/>
        <w:rPr>
          <w:rFonts w:ascii="Arial Unicode MS" w:eastAsia="Arial Unicode MS" w:hAnsi="Arial Unicode MS" w:cs="Arial Unicode MS"/>
          <w:b/>
        </w:rPr>
      </w:pPr>
    </w:p>
    <w:tbl>
      <w:tblPr>
        <w:tblW w:w="10207" w:type="dxa"/>
        <w:tblInd w:w="-175" w:type="dxa"/>
        <w:tblLayout w:type="fixed"/>
        <w:tblLook w:val="04A0" w:firstRow="1" w:lastRow="0" w:firstColumn="1" w:lastColumn="0" w:noHBand="0" w:noVBand="1"/>
      </w:tblPr>
      <w:tblGrid>
        <w:gridCol w:w="10207"/>
      </w:tblGrid>
      <w:tr w:rsidR="00C42D5A" w14:paraId="64AA9AE9" w14:textId="77777777">
        <w:trPr>
          <w:trHeight w:val="274"/>
        </w:trPr>
        <w:tc>
          <w:tcPr>
            <w:tcW w:w="10207" w:type="dxa"/>
            <w:vAlign w:val="bottom"/>
          </w:tcPr>
          <w:p w14:paraId="64AA9AE8" w14:textId="77777777" w:rsidR="00C42D5A" w:rsidRDefault="00000000">
            <w:pPr>
              <w:widowControl w:val="0"/>
              <w:spacing w:before="57" w:after="57"/>
              <w:jc w:val="center"/>
              <w:rPr>
                <w:rFonts w:ascii="Arial" w:hAnsi="Arial"/>
              </w:rPr>
            </w:pPr>
            <w:r>
              <w:rPr>
                <w:rFonts w:ascii="Arial" w:eastAsia="Arial Unicode MS" w:hAnsi="Arial" w:cs="Arial Unicode MS"/>
                <w:b/>
                <w:bCs/>
                <w:color w:val="FF0000"/>
                <w:sz w:val="20"/>
                <w:szCs w:val="20"/>
                <w:highlight w:val="yellow"/>
              </w:rPr>
              <w:t>DRAFT  subject to agreement at next meeting</w:t>
            </w:r>
          </w:p>
        </w:tc>
      </w:tr>
      <w:tr w:rsidR="003D497E" w14:paraId="64AA9AEB" w14:textId="203D72E0">
        <w:trPr>
          <w:trHeight w:val="274"/>
        </w:trPr>
        <w:tc>
          <w:tcPr>
            <w:tcW w:w="10207" w:type="dxa"/>
            <w:vAlign w:val="bottom"/>
          </w:tcPr>
          <w:p w14:paraId="64AA9AEA" w14:textId="77777777" w:rsidR="003D497E" w:rsidRDefault="00000000">
            <w:pPr>
              <w:widowControl w:val="0"/>
              <w:jc w:val="center"/>
              <w:rPr>
                <w:rFonts w:ascii="Arial" w:hAnsi="Arial"/>
              </w:rPr>
            </w:pPr>
            <w:r>
              <w:rPr>
                <w:rFonts w:ascii="Arial" w:eastAsia="Arial Unicode MS" w:hAnsi="Arial" w:cs="Arial Unicode MS"/>
                <w:sz w:val="20"/>
                <w:szCs w:val="20"/>
              </w:rPr>
              <w:t>Minutes of Meeting held 19 August 2025 held at the Community Centre, Old Vicarage Lane</w:t>
            </w:r>
          </w:p>
        </w:tc>
      </w:tr>
      <w:tr w:rsidR="003D497E" w14:paraId="64AA9AED" w14:textId="182008F8">
        <w:trPr>
          <w:trHeight w:hRule="exact" w:val="274"/>
        </w:trPr>
        <w:tc>
          <w:tcPr>
            <w:tcW w:w="10207" w:type="dxa"/>
            <w:vAlign w:val="bottom"/>
          </w:tcPr>
          <w:p w14:paraId="64AA9AEC" w14:textId="77777777" w:rsidR="003D497E" w:rsidRDefault="003D497E">
            <w:pPr>
              <w:widowControl w:val="0"/>
              <w:spacing w:line="276" w:lineRule="auto"/>
              <w:rPr>
                <w:rFonts w:ascii="Arial" w:eastAsia="Calibri" w:hAnsi="Arial"/>
                <w:sz w:val="20"/>
                <w:szCs w:val="20"/>
                <w:lang w:eastAsia="en-US"/>
              </w:rPr>
            </w:pPr>
          </w:p>
        </w:tc>
      </w:tr>
      <w:tr w:rsidR="003D497E" w14:paraId="64AA9AEF" w14:textId="732A778D">
        <w:trPr>
          <w:trHeight w:val="274"/>
        </w:trPr>
        <w:tc>
          <w:tcPr>
            <w:tcW w:w="10207" w:type="dxa"/>
          </w:tcPr>
          <w:p w14:paraId="64AA9AEE" w14:textId="77777777" w:rsidR="003D497E" w:rsidRDefault="00000000">
            <w:pPr>
              <w:widowControl w:val="0"/>
              <w:ind w:right="-165"/>
              <w:jc w:val="center"/>
            </w:pPr>
            <w:r>
              <w:rPr>
                <w:rFonts w:ascii="Arial" w:eastAsia="Arial Unicode MS" w:hAnsi="Arial" w:cs="Arial Unicode MS"/>
                <w:sz w:val="20"/>
                <w:szCs w:val="20"/>
              </w:rPr>
              <w:t>Present: Ken Dent (KD), Bill Holmes (BH), Amanda Shaw (AS), Matt Burton (MB), Ryan Geldard (RG)</w:t>
            </w:r>
          </w:p>
        </w:tc>
      </w:tr>
      <w:tr w:rsidR="003D497E" w14:paraId="64AA9AF1" w14:textId="15FA9A97">
        <w:trPr>
          <w:trHeight w:val="274"/>
        </w:trPr>
        <w:tc>
          <w:tcPr>
            <w:tcW w:w="10207" w:type="dxa"/>
          </w:tcPr>
          <w:p w14:paraId="64AA9AF0" w14:textId="77777777" w:rsidR="003D497E" w:rsidRDefault="00000000">
            <w:pPr>
              <w:widowControl w:val="0"/>
              <w:jc w:val="center"/>
            </w:pPr>
            <w:r>
              <w:rPr>
                <w:rFonts w:ascii="Arial" w:eastAsia="Arial Unicode MS" w:hAnsi="Arial" w:cs="Arial Unicode MS"/>
                <w:sz w:val="20"/>
                <w:szCs w:val="20"/>
              </w:rPr>
              <w:t>Clerk: Philip Scott and three residents</w:t>
            </w:r>
          </w:p>
        </w:tc>
      </w:tr>
      <w:tr w:rsidR="003D497E" w14:paraId="64AA9AF3" w14:textId="61ED1043">
        <w:trPr>
          <w:trHeight w:val="274"/>
        </w:trPr>
        <w:tc>
          <w:tcPr>
            <w:tcW w:w="10207" w:type="dxa"/>
          </w:tcPr>
          <w:p w14:paraId="64AA9AF2" w14:textId="77777777" w:rsidR="003D497E" w:rsidRDefault="00000000">
            <w:pPr>
              <w:widowControl w:val="0"/>
              <w:jc w:val="center"/>
            </w:pPr>
            <w:r>
              <w:rPr>
                <w:rFonts w:ascii="Arial" w:eastAsia="Arial Unicode MS" w:hAnsi="Arial" w:cs="Arial Unicode MS"/>
                <w:sz w:val="20"/>
                <w:szCs w:val="20"/>
              </w:rPr>
              <w:t>The Vice Chairman Cllr Holmes opened the meeting at 7.30pm</w:t>
            </w:r>
          </w:p>
        </w:tc>
      </w:tr>
    </w:tbl>
    <w:p w14:paraId="64AA9AF4" w14:textId="77777777" w:rsidR="003D497E" w:rsidRDefault="003D497E">
      <w:pPr>
        <w:pStyle w:val="NoSpacing"/>
        <w:jc w:val="center"/>
        <w:rPr>
          <w:rFonts w:ascii="Arial Unicode MS" w:eastAsia="Arial Unicode MS" w:hAnsi="Arial Unicode MS" w:cs="Arial Unicode MS"/>
          <w:b/>
          <w:color w:val="FF0000"/>
          <w:sz w:val="18"/>
          <w:szCs w:val="18"/>
          <w:highlight w:val="yellow"/>
        </w:rPr>
      </w:pPr>
    </w:p>
    <w:tbl>
      <w:tblPr>
        <w:tblW w:w="10122" w:type="dxa"/>
        <w:tblInd w:w="-162" w:type="dxa"/>
        <w:tblLayout w:type="fixed"/>
        <w:tblCellMar>
          <w:top w:w="55" w:type="dxa"/>
          <w:left w:w="55" w:type="dxa"/>
          <w:bottom w:w="55" w:type="dxa"/>
          <w:right w:w="55" w:type="dxa"/>
        </w:tblCellMar>
        <w:tblLook w:val="04A0" w:firstRow="1" w:lastRow="0" w:firstColumn="1" w:lastColumn="0" w:noHBand="0" w:noVBand="1"/>
      </w:tblPr>
      <w:tblGrid>
        <w:gridCol w:w="508"/>
        <w:gridCol w:w="345"/>
        <w:gridCol w:w="6610"/>
        <w:gridCol w:w="1541"/>
        <w:gridCol w:w="1118"/>
      </w:tblGrid>
      <w:tr w:rsidR="003D497E" w14:paraId="64AA9AF8" w14:textId="62BC4538">
        <w:trPr>
          <w:tblHeader/>
        </w:trPr>
        <w:tc>
          <w:tcPr>
            <w:tcW w:w="508" w:type="dxa"/>
          </w:tcPr>
          <w:p w14:paraId="64AA9AF5" w14:textId="77777777" w:rsidR="003D497E" w:rsidRDefault="00000000">
            <w:pPr>
              <w:pStyle w:val="NoSpacing"/>
              <w:widowControl w:val="0"/>
              <w:spacing w:before="57" w:after="57"/>
            </w:pPr>
            <w:r>
              <w:rPr>
                <w:rFonts w:ascii="Arial" w:hAnsi="Arial"/>
                <w:sz w:val="20"/>
                <w:szCs w:val="20"/>
              </w:rPr>
              <w:t>Item</w:t>
            </w:r>
          </w:p>
        </w:tc>
        <w:tc>
          <w:tcPr>
            <w:tcW w:w="8496" w:type="dxa"/>
            <w:gridSpan w:val="3"/>
          </w:tcPr>
          <w:p w14:paraId="64AA9AF6" w14:textId="77777777" w:rsidR="003D497E" w:rsidRDefault="003D497E">
            <w:pPr>
              <w:pStyle w:val="NoSpacing"/>
              <w:widowControl w:val="0"/>
              <w:spacing w:before="57" w:after="57"/>
              <w:rPr>
                <w:rFonts w:ascii="Arial" w:hAnsi="Arial"/>
                <w:color w:val="2A6099"/>
                <w:sz w:val="20"/>
                <w:szCs w:val="20"/>
              </w:rPr>
            </w:pPr>
          </w:p>
        </w:tc>
        <w:tc>
          <w:tcPr>
            <w:tcW w:w="1118" w:type="dxa"/>
          </w:tcPr>
          <w:p w14:paraId="64AA9AF7" w14:textId="77777777" w:rsidR="003D497E" w:rsidRDefault="00000000">
            <w:pPr>
              <w:pStyle w:val="NoSpacing"/>
              <w:widowControl w:val="0"/>
              <w:spacing w:before="57" w:after="57"/>
              <w:jc w:val="center"/>
              <w:rPr>
                <w:rFonts w:ascii="Arial" w:hAnsi="Arial"/>
                <w:sz w:val="20"/>
                <w:szCs w:val="20"/>
              </w:rPr>
            </w:pPr>
            <w:r>
              <w:rPr>
                <w:rFonts w:ascii="Arial" w:hAnsi="Arial"/>
                <w:sz w:val="20"/>
                <w:szCs w:val="20"/>
              </w:rPr>
              <w:t>Action</w:t>
            </w:r>
          </w:p>
        </w:tc>
      </w:tr>
      <w:tr w:rsidR="003D497E" w14:paraId="64AA9AFA" w14:textId="1A3DFEAD">
        <w:trPr>
          <w:trHeight w:val="300"/>
          <w:tblHeader/>
        </w:trPr>
        <w:tc>
          <w:tcPr>
            <w:tcW w:w="10122" w:type="dxa"/>
            <w:gridSpan w:val="5"/>
          </w:tcPr>
          <w:p w14:paraId="64AA9AF9" w14:textId="77777777" w:rsidR="003D497E" w:rsidRDefault="003D497E">
            <w:pPr>
              <w:pStyle w:val="NoSpacing"/>
              <w:widowControl w:val="0"/>
              <w:rPr>
                <w:rFonts w:ascii="Arial" w:eastAsia="Arial Unicode MS" w:hAnsi="Arial" w:cs="Arial Unicode MS"/>
                <w:color w:val="0070C0"/>
                <w:sz w:val="20"/>
                <w:szCs w:val="20"/>
              </w:rPr>
            </w:pPr>
          </w:p>
        </w:tc>
      </w:tr>
      <w:tr w:rsidR="003D497E" w14:paraId="64AA9AFE" w14:textId="06D0472C">
        <w:tc>
          <w:tcPr>
            <w:tcW w:w="508" w:type="dxa"/>
          </w:tcPr>
          <w:p w14:paraId="64AA9AFB" w14:textId="77777777" w:rsidR="003D497E" w:rsidRDefault="00000000">
            <w:pPr>
              <w:widowControl w:val="0"/>
            </w:pPr>
            <w:r>
              <w:rPr>
                <w:rFonts w:ascii="Arial" w:hAnsi="Arial"/>
                <w:sz w:val="20"/>
                <w:szCs w:val="20"/>
              </w:rPr>
              <w:t>1</w:t>
            </w:r>
          </w:p>
        </w:tc>
        <w:tc>
          <w:tcPr>
            <w:tcW w:w="8496" w:type="dxa"/>
            <w:gridSpan w:val="3"/>
          </w:tcPr>
          <w:p w14:paraId="64AA9AFC" w14:textId="77777777" w:rsidR="003D497E" w:rsidRDefault="00000000">
            <w:pPr>
              <w:widowControl w:val="0"/>
              <w:rPr>
                <w:rFonts w:ascii="Arial" w:hAnsi="Arial"/>
                <w:b/>
                <w:bCs/>
                <w:sz w:val="20"/>
                <w:szCs w:val="20"/>
              </w:rPr>
            </w:pPr>
            <w:r>
              <w:rPr>
                <w:rFonts w:ascii="Arial" w:hAnsi="Arial"/>
                <w:b/>
                <w:bCs/>
                <w:sz w:val="20"/>
                <w:szCs w:val="20"/>
              </w:rPr>
              <w:t>Procedural Motions</w:t>
            </w:r>
          </w:p>
        </w:tc>
        <w:tc>
          <w:tcPr>
            <w:tcW w:w="1118" w:type="dxa"/>
          </w:tcPr>
          <w:p w14:paraId="64AA9AFD" w14:textId="77777777" w:rsidR="003D497E" w:rsidRDefault="003D497E">
            <w:pPr>
              <w:pStyle w:val="NoSpacing"/>
              <w:widowControl w:val="0"/>
              <w:rPr>
                <w:rFonts w:ascii="Arial" w:hAnsi="Arial"/>
                <w:color w:val="FF0000"/>
                <w:sz w:val="20"/>
                <w:szCs w:val="20"/>
              </w:rPr>
            </w:pPr>
          </w:p>
        </w:tc>
      </w:tr>
      <w:tr w:rsidR="003D497E" w14:paraId="64AA9B03" w14:textId="51C746EC">
        <w:tc>
          <w:tcPr>
            <w:tcW w:w="508" w:type="dxa"/>
          </w:tcPr>
          <w:p w14:paraId="64AA9AFF" w14:textId="77777777" w:rsidR="003D497E" w:rsidRDefault="003D497E">
            <w:pPr>
              <w:widowControl w:val="0"/>
              <w:rPr>
                <w:rFonts w:ascii="Arial" w:hAnsi="Arial"/>
                <w:sz w:val="20"/>
                <w:szCs w:val="20"/>
              </w:rPr>
            </w:pPr>
          </w:p>
        </w:tc>
        <w:tc>
          <w:tcPr>
            <w:tcW w:w="345" w:type="dxa"/>
          </w:tcPr>
          <w:p w14:paraId="64AA9B00" w14:textId="77777777" w:rsidR="003D497E" w:rsidRDefault="00000000">
            <w:pPr>
              <w:widowControl w:val="0"/>
              <w:jc w:val="center"/>
              <w:rPr>
                <w:rFonts w:ascii="Arial" w:hAnsi="Arial"/>
                <w:sz w:val="20"/>
                <w:szCs w:val="20"/>
              </w:rPr>
            </w:pPr>
            <w:r>
              <w:rPr>
                <w:rFonts w:ascii="Arial" w:hAnsi="Arial"/>
                <w:sz w:val="20"/>
                <w:szCs w:val="20"/>
              </w:rPr>
              <w:t>a</w:t>
            </w:r>
          </w:p>
        </w:tc>
        <w:tc>
          <w:tcPr>
            <w:tcW w:w="8151" w:type="dxa"/>
            <w:gridSpan w:val="2"/>
          </w:tcPr>
          <w:p w14:paraId="64AA9B01" w14:textId="77777777" w:rsidR="003D497E" w:rsidRDefault="00000000">
            <w:pPr>
              <w:widowControl w:val="0"/>
              <w:rPr>
                <w:rFonts w:ascii="Arial" w:hAnsi="Arial"/>
                <w:color w:val="2A6099"/>
                <w:sz w:val="20"/>
                <w:szCs w:val="20"/>
              </w:rPr>
            </w:pPr>
            <w:r>
              <w:rPr>
                <w:rFonts w:ascii="Arial" w:hAnsi="Arial"/>
                <w:sz w:val="20"/>
                <w:szCs w:val="20"/>
              </w:rPr>
              <w:t xml:space="preserve">To elect a Chairman. </w:t>
            </w:r>
            <w:r>
              <w:rPr>
                <w:rFonts w:ascii="Arial" w:hAnsi="Arial"/>
                <w:color w:val="2A6099"/>
                <w:sz w:val="20"/>
                <w:szCs w:val="20"/>
              </w:rPr>
              <w:t>Cllr Burton elected un-apposed</w:t>
            </w:r>
          </w:p>
        </w:tc>
        <w:tc>
          <w:tcPr>
            <w:tcW w:w="1118" w:type="dxa"/>
          </w:tcPr>
          <w:p w14:paraId="64AA9B02" w14:textId="77777777" w:rsidR="003D497E" w:rsidRDefault="003D497E">
            <w:pPr>
              <w:widowControl w:val="0"/>
              <w:jc w:val="center"/>
              <w:rPr>
                <w:rFonts w:ascii="Arial" w:hAnsi="Arial"/>
                <w:sz w:val="20"/>
                <w:szCs w:val="20"/>
              </w:rPr>
            </w:pPr>
          </w:p>
        </w:tc>
      </w:tr>
      <w:tr w:rsidR="003D497E" w14:paraId="64AA9B08" w14:textId="083B7156">
        <w:tc>
          <w:tcPr>
            <w:tcW w:w="508" w:type="dxa"/>
          </w:tcPr>
          <w:p w14:paraId="64AA9B04" w14:textId="77777777" w:rsidR="003D497E" w:rsidRDefault="003D497E">
            <w:pPr>
              <w:widowControl w:val="0"/>
              <w:rPr>
                <w:rFonts w:ascii="Arial" w:hAnsi="Arial"/>
                <w:sz w:val="20"/>
                <w:szCs w:val="20"/>
              </w:rPr>
            </w:pPr>
          </w:p>
        </w:tc>
        <w:tc>
          <w:tcPr>
            <w:tcW w:w="345" w:type="dxa"/>
          </w:tcPr>
          <w:p w14:paraId="64AA9B05" w14:textId="77777777" w:rsidR="003D497E" w:rsidRDefault="00000000">
            <w:pPr>
              <w:widowControl w:val="0"/>
              <w:jc w:val="center"/>
              <w:rPr>
                <w:rFonts w:ascii="Arial" w:hAnsi="Arial"/>
                <w:sz w:val="20"/>
                <w:szCs w:val="20"/>
              </w:rPr>
            </w:pPr>
            <w:r>
              <w:rPr>
                <w:rFonts w:ascii="Arial" w:hAnsi="Arial"/>
                <w:sz w:val="20"/>
                <w:szCs w:val="20"/>
              </w:rPr>
              <w:t>b</w:t>
            </w:r>
          </w:p>
        </w:tc>
        <w:tc>
          <w:tcPr>
            <w:tcW w:w="8151" w:type="dxa"/>
            <w:gridSpan w:val="2"/>
          </w:tcPr>
          <w:p w14:paraId="64AA9B06" w14:textId="77777777" w:rsidR="003D497E" w:rsidRDefault="00000000">
            <w:pPr>
              <w:widowControl w:val="0"/>
              <w:rPr>
                <w:rFonts w:ascii="Arial" w:hAnsi="Arial"/>
                <w:sz w:val="20"/>
                <w:szCs w:val="20"/>
              </w:rPr>
            </w:pPr>
            <w:r>
              <w:rPr>
                <w:rFonts w:ascii="Arial" w:hAnsi="Arial"/>
                <w:sz w:val="20"/>
                <w:szCs w:val="20"/>
              </w:rPr>
              <w:t xml:space="preserve">To receive the Chairman’s Declaration of Acceptance of Office. </w:t>
            </w:r>
            <w:r>
              <w:rPr>
                <w:rFonts w:ascii="Arial" w:hAnsi="Arial"/>
                <w:color w:val="2A6099"/>
                <w:sz w:val="20"/>
                <w:szCs w:val="20"/>
              </w:rPr>
              <w:t>Received</w:t>
            </w:r>
          </w:p>
        </w:tc>
        <w:tc>
          <w:tcPr>
            <w:tcW w:w="1118" w:type="dxa"/>
          </w:tcPr>
          <w:p w14:paraId="64AA9B07" w14:textId="77777777" w:rsidR="003D497E" w:rsidRDefault="003D497E">
            <w:pPr>
              <w:widowControl w:val="0"/>
              <w:jc w:val="center"/>
              <w:rPr>
                <w:rFonts w:ascii="Arial" w:hAnsi="Arial"/>
                <w:sz w:val="20"/>
                <w:szCs w:val="20"/>
              </w:rPr>
            </w:pPr>
          </w:p>
        </w:tc>
      </w:tr>
      <w:tr w:rsidR="003D497E" w14:paraId="64AA9B0D" w14:textId="40F90D1E">
        <w:tc>
          <w:tcPr>
            <w:tcW w:w="508" w:type="dxa"/>
          </w:tcPr>
          <w:p w14:paraId="64AA9B09" w14:textId="77777777" w:rsidR="003D497E" w:rsidRDefault="003D497E">
            <w:pPr>
              <w:widowControl w:val="0"/>
              <w:rPr>
                <w:rFonts w:ascii="Arial" w:hAnsi="Arial"/>
                <w:sz w:val="20"/>
                <w:szCs w:val="20"/>
              </w:rPr>
            </w:pPr>
          </w:p>
        </w:tc>
        <w:tc>
          <w:tcPr>
            <w:tcW w:w="345" w:type="dxa"/>
          </w:tcPr>
          <w:p w14:paraId="64AA9B0A" w14:textId="77777777" w:rsidR="003D497E" w:rsidRDefault="00000000">
            <w:pPr>
              <w:widowControl w:val="0"/>
              <w:jc w:val="center"/>
              <w:rPr>
                <w:rFonts w:ascii="Arial" w:hAnsi="Arial"/>
                <w:sz w:val="20"/>
                <w:szCs w:val="20"/>
              </w:rPr>
            </w:pPr>
            <w:r>
              <w:rPr>
                <w:rFonts w:ascii="Arial" w:hAnsi="Arial"/>
                <w:sz w:val="20"/>
                <w:szCs w:val="20"/>
              </w:rPr>
              <w:t>c</w:t>
            </w:r>
          </w:p>
        </w:tc>
        <w:tc>
          <w:tcPr>
            <w:tcW w:w="8151" w:type="dxa"/>
            <w:gridSpan w:val="2"/>
          </w:tcPr>
          <w:p w14:paraId="64AA9B0B" w14:textId="77777777" w:rsidR="003D497E" w:rsidRDefault="00000000">
            <w:pPr>
              <w:widowControl w:val="0"/>
            </w:pPr>
            <w:r>
              <w:rPr>
                <w:rFonts w:ascii="Arial" w:eastAsia="Arial Unicode MS" w:hAnsi="Arial" w:cs="Arial Unicode MS"/>
                <w:sz w:val="20"/>
                <w:szCs w:val="20"/>
              </w:rPr>
              <w:t xml:space="preserve">To receive written applications for the office of parish Councillor and to co-opt candidates to fill the existing vacancies (2no). </w:t>
            </w:r>
            <w:r>
              <w:rPr>
                <w:rFonts w:ascii="Arial" w:eastAsia="Arial Unicode MS" w:hAnsi="Arial" w:cs="Arial Unicode MS"/>
                <w:color w:val="2A6099"/>
                <w:sz w:val="20"/>
                <w:szCs w:val="20"/>
              </w:rPr>
              <w:t xml:space="preserve">Written applications and personal presentations were received from three candidates. Following a show of hands Inga Bune and Shaun Hughes were co-opted to the two vacant posts and their </w:t>
            </w:r>
            <w:r>
              <w:rPr>
                <w:rFonts w:ascii="Arial" w:hAnsi="Arial"/>
                <w:color w:val="2A6099"/>
                <w:sz w:val="20"/>
                <w:szCs w:val="20"/>
              </w:rPr>
              <w:t>declarations of acceptance of office were completed enabling them to participate in the remainder of the meeting</w:t>
            </w:r>
          </w:p>
        </w:tc>
        <w:tc>
          <w:tcPr>
            <w:tcW w:w="1118" w:type="dxa"/>
          </w:tcPr>
          <w:p w14:paraId="64AA9B0C" w14:textId="77777777" w:rsidR="003D497E" w:rsidRDefault="003D497E">
            <w:pPr>
              <w:widowControl w:val="0"/>
              <w:jc w:val="center"/>
              <w:rPr>
                <w:rFonts w:ascii="Arial" w:hAnsi="Arial"/>
                <w:sz w:val="20"/>
                <w:szCs w:val="20"/>
              </w:rPr>
            </w:pPr>
          </w:p>
        </w:tc>
      </w:tr>
      <w:tr w:rsidR="003D497E" w14:paraId="64AA9B11" w14:textId="370392FC">
        <w:tc>
          <w:tcPr>
            <w:tcW w:w="508" w:type="dxa"/>
          </w:tcPr>
          <w:p w14:paraId="64AA9B0E" w14:textId="77777777" w:rsidR="003D497E" w:rsidRDefault="00000000">
            <w:pPr>
              <w:pStyle w:val="NoSpacing"/>
              <w:widowControl w:val="0"/>
            </w:pPr>
            <w:r>
              <w:rPr>
                <w:rFonts w:ascii="Arial" w:hAnsi="Arial"/>
                <w:sz w:val="20"/>
                <w:szCs w:val="20"/>
              </w:rPr>
              <w:t>2</w:t>
            </w:r>
          </w:p>
        </w:tc>
        <w:tc>
          <w:tcPr>
            <w:tcW w:w="8496" w:type="dxa"/>
            <w:gridSpan w:val="3"/>
          </w:tcPr>
          <w:p w14:paraId="64AA9B0F" w14:textId="77777777" w:rsidR="003D497E" w:rsidRDefault="00000000">
            <w:pPr>
              <w:widowControl w:val="0"/>
              <w:rPr>
                <w:rFonts w:ascii="Arial" w:hAnsi="Arial"/>
                <w:sz w:val="20"/>
                <w:szCs w:val="20"/>
              </w:rPr>
            </w:pPr>
            <w:r>
              <w:rPr>
                <w:rFonts w:ascii="Arial" w:hAnsi="Arial"/>
                <w:b/>
                <w:bCs/>
                <w:sz w:val="20"/>
                <w:szCs w:val="20"/>
              </w:rPr>
              <w:t>Apologies for absence</w:t>
            </w:r>
          </w:p>
        </w:tc>
        <w:tc>
          <w:tcPr>
            <w:tcW w:w="1118" w:type="dxa"/>
          </w:tcPr>
          <w:p w14:paraId="64AA9B10" w14:textId="77777777" w:rsidR="003D497E" w:rsidRDefault="003D497E">
            <w:pPr>
              <w:pStyle w:val="NoSpacing"/>
              <w:widowControl w:val="0"/>
              <w:rPr>
                <w:rFonts w:ascii="Arial" w:hAnsi="Arial"/>
                <w:color w:val="FF0000"/>
                <w:sz w:val="20"/>
                <w:szCs w:val="20"/>
              </w:rPr>
            </w:pPr>
          </w:p>
        </w:tc>
      </w:tr>
      <w:tr w:rsidR="003D497E" w14:paraId="64AA9B16" w14:textId="5FD5039D">
        <w:tc>
          <w:tcPr>
            <w:tcW w:w="508" w:type="dxa"/>
          </w:tcPr>
          <w:p w14:paraId="64AA9B12" w14:textId="77777777" w:rsidR="003D497E" w:rsidRDefault="003D497E">
            <w:pPr>
              <w:pStyle w:val="NoSpacing"/>
              <w:widowControl w:val="0"/>
              <w:rPr>
                <w:rFonts w:ascii="Arial" w:hAnsi="Arial"/>
                <w:sz w:val="20"/>
                <w:szCs w:val="20"/>
              </w:rPr>
            </w:pPr>
          </w:p>
        </w:tc>
        <w:tc>
          <w:tcPr>
            <w:tcW w:w="345" w:type="dxa"/>
          </w:tcPr>
          <w:p w14:paraId="64AA9B13" w14:textId="77777777" w:rsidR="003D497E" w:rsidRDefault="00000000">
            <w:pPr>
              <w:pStyle w:val="NoSpacing"/>
              <w:widowControl w:val="0"/>
              <w:rPr>
                <w:rFonts w:ascii="Arial" w:eastAsia="Arial Unicode MS" w:hAnsi="Arial" w:cs="Arial Unicode MS"/>
                <w:sz w:val="20"/>
                <w:szCs w:val="20"/>
              </w:rPr>
            </w:pPr>
            <w:r>
              <w:rPr>
                <w:rFonts w:ascii="Arial" w:eastAsia="Arial Unicode MS" w:hAnsi="Arial" w:cs="Arial Unicode MS"/>
                <w:sz w:val="20"/>
                <w:szCs w:val="20"/>
              </w:rPr>
              <w:t>a</w:t>
            </w:r>
          </w:p>
        </w:tc>
        <w:tc>
          <w:tcPr>
            <w:tcW w:w="8151" w:type="dxa"/>
            <w:gridSpan w:val="2"/>
          </w:tcPr>
          <w:p w14:paraId="64AA9B14" w14:textId="77777777" w:rsidR="003D497E" w:rsidRDefault="00000000">
            <w:pPr>
              <w:widowControl w:val="0"/>
              <w:rPr>
                <w:rFonts w:ascii="Arial" w:hAnsi="Arial"/>
              </w:rPr>
            </w:pPr>
            <w:r>
              <w:rPr>
                <w:rFonts w:ascii="Arial" w:eastAsia="Arial Unicode MS" w:hAnsi="Arial" w:cs="Arial Unicode MS"/>
                <w:sz w:val="20"/>
                <w:szCs w:val="20"/>
              </w:rPr>
              <w:t xml:space="preserve">To receive apologies for absence given in advance of the meeting. </w:t>
            </w:r>
            <w:r>
              <w:rPr>
                <w:rFonts w:ascii="Arial" w:eastAsia="Arial Unicode MS" w:hAnsi="Arial" w:cs="Arial Unicode MS"/>
                <w:color w:val="2A6099"/>
                <w:sz w:val="20"/>
                <w:szCs w:val="20"/>
              </w:rPr>
              <w:t>All present</w:t>
            </w:r>
          </w:p>
        </w:tc>
        <w:tc>
          <w:tcPr>
            <w:tcW w:w="1118" w:type="dxa"/>
          </w:tcPr>
          <w:p w14:paraId="64AA9B15" w14:textId="77777777" w:rsidR="003D497E" w:rsidRDefault="003D497E">
            <w:pPr>
              <w:pStyle w:val="NoSpacing"/>
              <w:widowControl w:val="0"/>
              <w:rPr>
                <w:rFonts w:ascii="Arial" w:hAnsi="Arial"/>
                <w:color w:val="FF0000"/>
                <w:sz w:val="20"/>
                <w:szCs w:val="20"/>
              </w:rPr>
            </w:pPr>
          </w:p>
        </w:tc>
      </w:tr>
      <w:tr w:rsidR="003D497E" w14:paraId="64AA9B1B" w14:textId="108AB383">
        <w:tc>
          <w:tcPr>
            <w:tcW w:w="508" w:type="dxa"/>
          </w:tcPr>
          <w:p w14:paraId="64AA9B17" w14:textId="77777777" w:rsidR="003D497E" w:rsidRDefault="003D497E">
            <w:pPr>
              <w:pStyle w:val="NoSpacing"/>
              <w:widowControl w:val="0"/>
              <w:rPr>
                <w:rFonts w:ascii="Arial" w:hAnsi="Arial"/>
                <w:sz w:val="20"/>
                <w:szCs w:val="20"/>
              </w:rPr>
            </w:pPr>
          </w:p>
        </w:tc>
        <w:tc>
          <w:tcPr>
            <w:tcW w:w="345" w:type="dxa"/>
          </w:tcPr>
          <w:p w14:paraId="64AA9B18" w14:textId="77777777" w:rsidR="003D497E" w:rsidRDefault="00000000">
            <w:pPr>
              <w:pStyle w:val="NoSpacing"/>
              <w:widowControl w:val="0"/>
              <w:rPr>
                <w:rFonts w:ascii="Arial" w:eastAsia="Arial Unicode MS" w:hAnsi="Arial" w:cs="Arial Unicode MS"/>
                <w:sz w:val="20"/>
                <w:szCs w:val="20"/>
              </w:rPr>
            </w:pPr>
            <w:r>
              <w:rPr>
                <w:rFonts w:ascii="Arial" w:eastAsia="Arial Unicode MS" w:hAnsi="Arial" w:cs="Arial Unicode MS"/>
                <w:sz w:val="20"/>
                <w:szCs w:val="20"/>
              </w:rPr>
              <w:t>b</w:t>
            </w:r>
          </w:p>
        </w:tc>
        <w:tc>
          <w:tcPr>
            <w:tcW w:w="8151" w:type="dxa"/>
            <w:gridSpan w:val="2"/>
          </w:tcPr>
          <w:p w14:paraId="64AA9B19" w14:textId="77777777" w:rsidR="003D497E" w:rsidRDefault="00000000">
            <w:pPr>
              <w:widowControl w:val="0"/>
              <w:rPr>
                <w:rFonts w:ascii="Arial" w:hAnsi="Arial"/>
              </w:rPr>
            </w:pPr>
            <w:r>
              <w:rPr>
                <w:rFonts w:ascii="Arial" w:eastAsia="Arial Unicode MS" w:hAnsi="Arial" w:cs="Arial Unicode MS"/>
                <w:sz w:val="20"/>
                <w:szCs w:val="20"/>
              </w:rPr>
              <w:t xml:space="preserve">To record apologies for absence not given in advance of the meeting. </w:t>
            </w:r>
            <w:r>
              <w:rPr>
                <w:rFonts w:ascii="Arial" w:eastAsia="Arial Unicode MS" w:hAnsi="Arial" w:cs="Arial Unicode MS"/>
                <w:color w:val="2A6099"/>
                <w:sz w:val="20"/>
                <w:szCs w:val="20"/>
              </w:rPr>
              <w:t>N/A</w:t>
            </w:r>
          </w:p>
        </w:tc>
        <w:tc>
          <w:tcPr>
            <w:tcW w:w="1118" w:type="dxa"/>
          </w:tcPr>
          <w:p w14:paraId="64AA9B1A" w14:textId="77777777" w:rsidR="003D497E" w:rsidRDefault="003D497E">
            <w:pPr>
              <w:pStyle w:val="NoSpacing"/>
              <w:widowControl w:val="0"/>
              <w:rPr>
                <w:rFonts w:ascii="Arial" w:hAnsi="Arial"/>
                <w:color w:val="FF0000"/>
                <w:sz w:val="20"/>
                <w:szCs w:val="20"/>
              </w:rPr>
            </w:pPr>
          </w:p>
        </w:tc>
      </w:tr>
      <w:tr w:rsidR="003D497E" w14:paraId="64AA9B20" w14:textId="3198A098">
        <w:tc>
          <w:tcPr>
            <w:tcW w:w="508" w:type="dxa"/>
          </w:tcPr>
          <w:p w14:paraId="64AA9B1C" w14:textId="77777777" w:rsidR="003D497E" w:rsidRDefault="003D497E">
            <w:pPr>
              <w:pStyle w:val="NoSpacing"/>
              <w:widowControl w:val="0"/>
              <w:rPr>
                <w:rFonts w:ascii="Arial" w:hAnsi="Arial"/>
                <w:sz w:val="20"/>
                <w:szCs w:val="20"/>
              </w:rPr>
            </w:pPr>
          </w:p>
        </w:tc>
        <w:tc>
          <w:tcPr>
            <w:tcW w:w="345" w:type="dxa"/>
          </w:tcPr>
          <w:p w14:paraId="64AA9B1D" w14:textId="77777777" w:rsidR="003D497E" w:rsidRDefault="00000000">
            <w:pPr>
              <w:pStyle w:val="NoSpacing"/>
              <w:widowControl w:val="0"/>
              <w:rPr>
                <w:rFonts w:ascii="Arial" w:eastAsia="Arial Unicode MS" w:hAnsi="Arial" w:cs="Arial Unicode MS"/>
                <w:sz w:val="20"/>
                <w:szCs w:val="20"/>
              </w:rPr>
            </w:pPr>
            <w:r>
              <w:rPr>
                <w:rFonts w:ascii="Arial" w:eastAsia="Arial Unicode MS" w:hAnsi="Arial" w:cs="Arial Unicode MS"/>
                <w:sz w:val="20"/>
                <w:szCs w:val="20"/>
              </w:rPr>
              <w:t>c</w:t>
            </w:r>
          </w:p>
        </w:tc>
        <w:tc>
          <w:tcPr>
            <w:tcW w:w="8151" w:type="dxa"/>
            <w:gridSpan w:val="2"/>
          </w:tcPr>
          <w:p w14:paraId="64AA9B1E" w14:textId="77777777" w:rsidR="003D497E" w:rsidRDefault="00000000">
            <w:pPr>
              <w:widowControl w:val="0"/>
              <w:rPr>
                <w:rFonts w:ascii="Arial" w:hAnsi="Arial"/>
              </w:rPr>
            </w:pPr>
            <w:r>
              <w:rPr>
                <w:rFonts w:ascii="Arial" w:eastAsia="Arial Unicode MS" w:hAnsi="Arial" w:cs="Arial Unicode MS"/>
                <w:sz w:val="20"/>
                <w:szCs w:val="20"/>
              </w:rPr>
              <w:t xml:space="preserve">To consider the approval of reasons given for absence. </w:t>
            </w:r>
            <w:r>
              <w:rPr>
                <w:rFonts w:ascii="Arial" w:eastAsia="Arial Unicode MS" w:hAnsi="Arial" w:cs="Arial Unicode MS"/>
                <w:color w:val="2A6099"/>
                <w:sz w:val="20"/>
                <w:szCs w:val="20"/>
              </w:rPr>
              <w:t>N/A</w:t>
            </w:r>
          </w:p>
        </w:tc>
        <w:tc>
          <w:tcPr>
            <w:tcW w:w="1118" w:type="dxa"/>
          </w:tcPr>
          <w:p w14:paraId="64AA9B1F" w14:textId="77777777" w:rsidR="003D497E" w:rsidRDefault="003D497E">
            <w:pPr>
              <w:pStyle w:val="NoSpacing"/>
              <w:widowControl w:val="0"/>
              <w:rPr>
                <w:rFonts w:ascii="Arial" w:hAnsi="Arial"/>
                <w:color w:val="FF0000"/>
                <w:sz w:val="20"/>
                <w:szCs w:val="20"/>
              </w:rPr>
            </w:pPr>
          </w:p>
        </w:tc>
      </w:tr>
      <w:tr w:rsidR="003D497E" w14:paraId="64AA9B24" w14:textId="167AAA42">
        <w:tc>
          <w:tcPr>
            <w:tcW w:w="508" w:type="dxa"/>
          </w:tcPr>
          <w:p w14:paraId="64AA9B21" w14:textId="77777777" w:rsidR="003D497E" w:rsidRDefault="00000000">
            <w:pPr>
              <w:pStyle w:val="NoSpacing"/>
              <w:widowControl w:val="0"/>
            </w:pPr>
            <w:r>
              <w:rPr>
                <w:rFonts w:ascii="Arial" w:hAnsi="Arial"/>
                <w:sz w:val="20"/>
                <w:szCs w:val="20"/>
              </w:rPr>
              <w:t>3</w:t>
            </w:r>
          </w:p>
        </w:tc>
        <w:tc>
          <w:tcPr>
            <w:tcW w:w="8496" w:type="dxa"/>
            <w:gridSpan w:val="3"/>
          </w:tcPr>
          <w:p w14:paraId="64AA9B22" w14:textId="77777777" w:rsidR="003D497E" w:rsidRDefault="00000000">
            <w:pPr>
              <w:pStyle w:val="NoSpacing"/>
              <w:widowControl w:val="0"/>
              <w:rPr>
                <w:rFonts w:ascii="Arial" w:eastAsia="Arial Unicode MS" w:hAnsi="Arial" w:cs="Arial Unicode MS"/>
                <w:b/>
                <w:bCs/>
                <w:sz w:val="20"/>
                <w:szCs w:val="20"/>
              </w:rPr>
            </w:pPr>
            <w:r>
              <w:rPr>
                <w:rFonts w:ascii="Arial" w:eastAsia="Arial Unicode MS" w:hAnsi="Arial" w:cs="Arial Unicode MS"/>
                <w:b/>
                <w:bCs/>
                <w:sz w:val="20"/>
                <w:szCs w:val="20"/>
              </w:rPr>
              <w:t>Declarations and Notices</w:t>
            </w:r>
          </w:p>
        </w:tc>
        <w:tc>
          <w:tcPr>
            <w:tcW w:w="1118" w:type="dxa"/>
          </w:tcPr>
          <w:p w14:paraId="64AA9B23" w14:textId="77777777" w:rsidR="003D497E" w:rsidRDefault="003D497E">
            <w:pPr>
              <w:pStyle w:val="NoSpacing"/>
              <w:widowControl w:val="0"/>
              <w:rPr>
                <w:rFonts w:ascii="Arial" w:hAnsi="Arial"/>
                <w:color w:val="FF0000"/>
                <w:sz w:val="20"/>
                <w:szCs w:val="20"/>
              </w:rPr>
            </w:pPr>
          </w:p>
        </w:tc>
      </w:tr>
      <w:tr w:rsidR="003D497E" w14:paraId="64AA9B29" w14:textId="319E615C">
        <w:tc>
          <w:tcPr>
            <w:tcW w:w="508" w:type="dxa"/>
          </w:tcPr>
          <w:p w14:paraId="64AA9B25" w14:textId="77777777" w:rsidR="003D497E" w:rsidRDefault="003D497E">
            <w:pPr>
              <w:pStyle w:val="NoSpacing"/>
              <w:widowControl w:val="0"/>
              <w:rPr>
                <w:rFonts w:ascii="Arial Unicode MS" w:eastAsia="Arial Unicode MS" w:hAnsi="Arial Unicode MS" w:cs="Arial Unicode MS"/>
                <w:sz w:val="20"/>
                <w:szCs w:val="20"/>
              </w:rPr>
            </w:pPr>
          </w:p>
        </w:tc>
        <w:tc>
          <w:tcPr>
            <w:tcW w:w="345" w:type="dxa"/>
          </w:tcPr>
          <w:p w14:paraId="64AA9B26" w14:textId="77777777" w:rsidR="003D497E" w:rsidRDefault="00000000">
            <w:pPr>
              <w:pStyle w:val="NoSpacing"/>
              <w:widowControl w:val="0"/>
              <w:rPr>
                <w:rFonts w:ascii="Arial" w:eastAsia="Arial Unicode MS" w:hAnsi="Arial" w:cs="Arial Unicode MS"/>
                <w:sz w:val="20"/>
                <w:szCs w:val="20"/>
              </w:rPr>
            </w:pPr>
            <w:r>
              <w:rPr>
                <w:rFonts w:ascii="Arial" w:eastAsia="Arial Unicode MS" w:hAnsi="Arial" w:cs="Arial Unicode MS"/>
                <w:sz w:val="20"/>
                <w:szCs w:val="20"/>
              </w:rPr>
              <w:t>a</w:t>
            </w:r>
          </w:p>
        </w:tc>
        <w:tc>
          <w:tcPr>
            <w:tcW w:w="8151" w:type="dxa"/>
            <w:gridSpan w:val="2"/>
          </w:tcPr>
          <w:p w14:paraId="64AA9B27" w14:textId="77777777" w:rsidR="003D497E" w:rsidRDefault="00000000">
            <w:pPr>
              <w:pStyle w:val="NoSpacing"/>
              <w:widowControl w:val="0"/>
              <w:rPr>
                <w:rFonts w:eastAsia="Arial Unicode MS" w:cs="Arial Unicode MS"/>
              </w:rPr>
            </w:pPr>
            <w:r>
              <w:rPr>
                <w:rFonts w:ascii="Arial" w:eastAsia="Arial Unicode MS" w:hAnsi="Arial" w:cs="Arial Unicode MS"/>
                <w:sz w:val="20"/>
                <w:szCs w:val="20"/>
              </w:rPr>
              <w:t xml:space="preserve">Declarations of interest: </w:t>
            </w:r>
            <w:r>
              <w:rPr>
                <w:rFonts w:ascii="Arial Unicode MS" w:eastAsia="Arial Unicode MS" w:hAnsi="Arial Unicode MS" w:cs="Arial Unicode MS"/>
                <w:color w:val="2A6099"/>
                <w:sz w:val="20"/>
                <w:szCs w:val="20"/>
              </w:rPr>
              <w:t>None received</w:t>
            </w:r>
          </w:p>
        </w:tc>
        <w:tc>
          <w:tcPr>
            <w:tcW w:w="1118" w:type="dxa"/>
          </w:tcPr>
          <w:p w14:paraId="64AA9B28" w14:textId="77777777" w:rsidR="003D497E" w:rsidRDefault="003D497E">
            <w:pPr>
              <w:pStyle w:val="NoSpacing"/>
              <w:widowControl w:val="0"/>
              <w:rPr>
                <w:rFonts w:ascii="Arial" w:hAnsi="Arial"/>
                <w:color w:val="FF0000"/>
                <w:sz w:val="20"/>
                <w:szCs w:val="20"/>
              </w:rPr>
            </w:pPr>
          </w:p>
        </w:tc>
      </w:tr>
      <w:tr w:rsidR="003D497E" w14:paraId="64AA9B2E" w14:textId="58B7FFEC">
        <w:tc>
          <w:tcPr>
            <w:tcW w:w="508" w:type="dxa"/>
          </w:tcPr>
          <w:p w14:paraId="64AA9B2A" w14:textId="77777777" w:rsidR="003D497E" w:rsidRDefault="003D497E">
            <w:pPr>
              <w:pStyle w:val="NoSpacing"/>
              <w:widowControl w:val="0"/>
              <w:rPr>
                <w:rFonts w:ascii="Arial Unicode MS" w:eastAsia="Arial Unicode MS" w:hAnsi="Arial Unicode MS" w:cs="Arial Unicode MS"/>
                <w:sz w:val="20"/>
                <w:szCs w:val="20"/>
              </w:rPr>
            </w:pPr>
          </w:p>
        </w:tc>
        <w:tc>
          <w:tcPr>
            <w:tcW w:w="345" w:type="dxa"/>
          </w:tcPr>
          <w:p w14:paraId="64AA9B2B" w14:textId="77777777" w:rsidR="003D497E" w:rsidRDefault="00000000">
            <w:pPr>
              <w:pStyle w:val="NoSpacing"/>
              <w:widowControl w:val="0"/>
              <w:rPr>
                <w:rFonts w:ascii="Arial" w:eastAsia="Arial Unicode MS" w:hAnsi="Arial" w:cs="Arial Unicode MS"/>
              </w:rPr>
            </w:pPr>
            <w:r>
              <w:rPr>
                <w:rFonts w:ascii="Arial" w:eastAsia="Arial Unicode MS" w:hAnsi="Arial" w:cs="Arial Unicode MS"/>
              </w:rPr>
              <w:t>b</w:t>
            </w:r>
          </w:p>
        </w:tc>
        <w:tc>
          <w:tcPr>
            <w:tcW w:w="8151" w:type="dxa"/>
            <w:gridSpan w:val="2"/>
          </w:tcPr>
          <w:p w14:paraId="64AA9B2C" w14:textId="77777777" w:rsidR="003D497E" w:rsidRDefault="00000000">
            <w:pPr>
              <w:widowControl w:val="0"/>
              <w:rPr>
                <w:rFonts w:eastAsia="Arial Unicode MS" w:cs="Arial Unicode MS"/>
              </w:rPr>
            </w:pPr>
            <w:r>
              <w:rPr>
                <w:rFonts w:ascii="Arial" w:eastAsia="Arial Unicode MS" w:hAnsi="Arial" w:cs="Arial Unicode MS"/>
                <w:sz w:val="20"/>
                <w:szCs w:val="20"/>
              </w:rPr>
              <w:t>To receive early verbal notice of any Councillor’s intention to raise amendments to    motions on the agenda as per Standing Order 1g.</w:t>
            </w:r>
            <w:r>
              <w:rPr>
                <w:rFonts w:ascii="Arial Unicode MS" w:eastAsia="Arial Unicode MS" w:hAnsi="Arial Unicode MS" w:cs="Arial Unicode MS"/>
                <w:sz w:val="20"/>
                <w:szCs w:val="20"/>
              </w:rPr>
              <w:t xml:space="preserve"> </w:t>
            </w:r>
            <w:r>
              <w:rPr>
                <w:rFonts w:ascii="Arial Unicode MS" w:eastAsia="Arial Unicode MS" w:hAnsi="Arial Unicode MS" w:cs="Arial Unicode MS"/>
                <w:color w:val="2A6099"/>
                <w:sz w:val="20"/>
                <w:szCs w:val="20"/>
              </w:rPr>
              <w:t>None received</w:t>
            </w:r>
          </w:p>
        </w:tc>
        <w:tc>
          <w:tcPr>
            <w:tcW w:w="1118" w:type="dxa"/>
          </w:tcPr>
          <w:p w14:paraId="64AA9B2D" w14:textId="77777777" w:rsidR="003D497E" w:rsidRDefault="003D497E">
            <w:pPr>
              <w:pStyle w:val="NoSpacing"/>
              <w:widowControl w:val="0"/>
              <w:rPr>
                <w:rFonts w:ascii="Arial" w:hAnsi="Arial"/>
                <w:color w:val="FF0000"/>
                <w:sz w:val="20"/>
                <w:szCs w:val="20"/>
              </w:rPr>
            </w:pPr>
          </w:p>
        </w:tc>
      </w:tr>
      <w:tr w:rsidR="003D497E" w14:paraId="64AA9B33" w14:textId="5F1CF6A7">
        <w:tc>
          <w:tcPr>
            <w:tcW w:w="508" w:type="dxa"/>
          </w:tcPr>
          <w:p w14:paraId="64AA9B2F" w14:textId="77777777" w:rsidR="003D497E" w:rsidRDefault="003D497E">
            <w:pPr>
              <w:pStyle w:val="NoSpacing"/>
              <w:widowControl w:val="0"/>
              <w:rPr>
                <w:rFonts w:ascii="Arial Unicode MS" w:eastAsia="Arial Unicode MS" w:hAnsi="Arial Unicode MS" w:cs="Arial Unicode MS"/>
                <w:sz w:val="20"/>
                <w:szCs w:val="20"/>
              </w:rPr>
            </w:pPr>
          </w:p>
        </w:tc>
        <w:tc>
          <w:tcPr>
            <w:tcW w:w="345" w:type="dxa"/>
          </w:tcPr>
          <w:p w14:paraId="64AA9B30" w14:textId="77777777" w:rsidR="003D497E" w:rsidRDefault="00000000">
            <w:pPr>
              <w:widowControl w:val="0"/>
              <w:rPr>
                <w:rFonts w:ascii="Arial" w:hAnsi="Arial"/>
                <w:sz w:val="20"/>
                <w:szCs w:val="20"/>
              </w:rPr>
            </w:pPr>
            <w:r>
              <w:rPr>
                <w:rFonts w:ascii="Arial" w:hAnsi="Arial"/>
                <w:color w:val="000000"/>
                <w:sz w:val="20"/>
                <w:szCs w:val="20"/>
              </w:rPr>
              <w:t>c</w:t>
            </w:r>
          </w:p>
        </w:tc>
        <w:tc>
          <w:tcPr>
            <w:tcW w:w="8151" w:type="dxa"/>
            <w:gridSpan w:val="2"/>
          </w:tcPr>
          <w:p w14:paraId="64AA9B31" w14:textId="77777777" w:rsidR="003D497E" w:rsidRDefault="00000000">
            <w:pPr>
              <w:widowControl w:val="0"/>
              <w:rPr>
                <w:rFonts w:ascii="Arial" w:eastAsia="Arial Unicode MS" w:hAnsi="Arial" w:cs="Arial Unicode MS"/>
              </w:rPr>
            </w:pPr>
            <w:r>
              <w:rPr>
                <w:rFonts w:ascii="Arial" w:eastAsia="Arial Unicode MS" w:hAnsi="Arial" w:cs="Arial Unicode MS"/>
                <w:color w:val="000000"/>
                <w:sz w:val="20"/>
                <w:szCs w:val="20"/>
              </w:rPr>
              <w:t xml:space="preserve">To receive early verbal notice of any Councillor’s intention to raise motions at the meeting that do not require written notice as per Standing Order 10. </w:t>
            </w:r>
            <w:r>
              <w:rPr>
                <w:rFonts w:ascii="Arial" w:eastAsia="Arial Unicode MS" w:hAnsi="Arial" w:cs="Arial Unicode MS"/>
                <w:color w:val="2A6099"/>
                <w:sz w:val="20"/>
                <w:szCs w:val="20"/>
              </w:rPr>
              <w:t>None received</w:t>
            </w:r>
          </w:p>
        </w:tc>
        <w:tc>
          <w:tcPr>
            <w:tcW w:w="1118" w:type="dxa"/>
          </w:tcPr>
          <w:p w14:paraId="64AA9B32" w14:textId="77777777" w:rsidR="003D497E" w:rsidRDefault="003D497E">
            <w:pPr>
              <w:pStyle w:val="NoSpacing"/>
              <w:widowControl w:val="0"/>
              <w:rPr>
                <w:rFonts w:ascii="Arial" w:hAnsi="Arial"/>
                <w:color w:val="FF0000"/>
                <w:sz w:val="20"/>
                <w:szCs w:val="20"/>
              </w:rPr>
            </w:pPr>
          </w:p>
        </w:tc>
      </w:tr>
      <w:tr w:rsidR="003D497E" w14:paraId="64AA9B37" w14:textId="5B7D1F29">
        <w:tc>
          <w:tcPr>
            <w:tcW w:w="508" w:type="dxa"/>
          </w:tcPr>
          <w:p w14:paraId="64AA9B34" w14:textId="77777777" w:rsidR="003D497E" w:rsidRDefault="00000000">
            <w:pPr>
              <w:pStyle w:val="NoSpacing"/>
              <w:widowControl w:val="0"/>
            </w:pPr>
            <w:r>
              <w:rPr>
                <w:rFonts w:ascii="Arial" w:hAnsi="Arial"/>
                <w:sz w:val="20"/>
                <w:szCs w:val="20"/>
              </w:rPr>
              <w:t>4</w:t>
            </w:r>
          </w:p>
        </w:tc>
        <w:tc>
          <w:tcPr>
            <w:tcW w:w="8496" w:type="dxa"/>
            <w:gridSpan w:val="3"/>
          </w:tcPr>
          <w:p w14:paraId="64AA9B35" w14:textId="77777777" w:rsidR="003D497E" w:rsidRDefault="00000000">
            <w:pPr>
              <w:pStyle w:val="NoSpacing"/>
              <w:widowControl w:val="0"/>
              <w:rPr>
                <w:rFonts w:ascii="Arial" w:hAnsi="Arial"/>
                <w:b/>
                <w:bCs/>
                <w:sz w:val="20"/>
                <w:szCs w:val="20"/>
              </w:rPr>
            </w:pPr>
            <w:r>
              <w:rPr>
                <w:rFonts w:ascii="Arial" w:hAnsi="Arial"/>
                <w:b/>
                <w:bCs/>
                <w:sz w:val="20"/>
                <w:szCs w:val="20"/>
              </w:rPr>
              <w:t>Confirmation of Minutes</w:t>
            </w:r>
          </w:p>
        </w:tc>
        <w:tc>
          <w:tcPr>
            <w:tcW w:w="1118" w:type="dxa"/>
          </w:tcPr>
          <w:p w14:paraId="64AA9B36" w14:textId="77777777" w:rsidR="003D497E" w:rsidRDefault="003D497E">
            <w:pPr>
              <w:pStyle w:val="NoSpacing"/>
              <w:widowControl w:val="0"/>
              <w:rPr>
                <w:rFonts w:ascii="Arial" w:hAnsi="Arial"/>
                <w:color w:val="FF0000"/>
                <w:sz w:val="20"/>
                <w:szCs w:val="20"/>
              </w:rPr>
            </w:pPr>
          </w:p>
        </w:tc>
      </w:tr>
      <w:tr w:rsidR="003D497E" w14:paraId="64AA9B3C" w14:textId="2DBAE338">
        <w:tc>
          <w:tcPr>
            <w:tcW w:w="508" w:type="dxa"/>
          </w:tcPr>
          <w:p w14:paraId="64AA9B38" w14:textId="77777777" w:rsidR="003D497E" w:rsidRDefault="003D497E">
            <w:pPr>
              <w:pStyle w:val="NoSpacing"/>
              <w:widowControl w:val="0"/>
              <w:rPr>
                <w:rFonts w:ascii="Arial" w:hAnsi="Arial"/>
                <w:sz w:val="20"/>
                <w:szCs w:val="20"/>
              </w:rPr>
            </w:pPr>
          </w:p>
        </w:tc>
        <w:tc>
          <w:tcPr>
            <w:tcW w:w="345" w:type="dxa"/>
          </w:tcPr>
          <w:p w14:paraId="64AA9B39" w14:textId="77777777" w:rsidR="003D497E" w:rsidRDefault="00000000">
            <w:pPr>
              <w:pStyle w:val="NoSpacing"/>
              <w:widowControl w:val="0"/>
              <w:rPr>
                <w:rFonts w:ascii="Arial" w:eastAsia="Arial Unicode MS" w:hAnsi="Arial" w:cs="Arial Unicode MS"/>
                <w:sz w:val="20"/>
                <w:szCs w:val="20"/>
              </w:rPr>
            </w:pPr>
            <w:r>
              <w:rPr>
                <w:rFonts w:ascii="Arial" w:eastAsia="Arial Unicode MS" w:hAnsi="Arial" w:cs="Arial Unicode MS"/>
                <w:sz w:val="20"/>
                <w:szCs w:val="20"/>
              </w:rPr>
              <w:t>a</w:t>
            </w:r>
          </w:p>
        </w:tc>
        <w:tc>
          <w:tcPr>
            <w:tcW w:w="8151" w:type="dxa"/>
            <w:gridSpan w:val="2"/>
          </w:tcPr>
          <w:p w14:paraId="64AA9B3A" w14:textId="77777777" w:rsidR="003D497E" w:rsidRDefault="00000000">
            <w:pPr>
              <w:pStyle w:val="NoSpacing"/>
              <w:widowControl w:val="0"/>
              <w:rPr>
                <w:rFonts w:ascii="Arial" w:eastAsia="Arial Unicode MS" w:hAnsi="Arial" w:cs="Arial Unicode MS"/>
                <w:szCs w:val="20"/>
              </w:rPr>
            </w:pPr>
            <w:r>
              <w:rPr>
                <w:rFonts w:ascii="Arial" w:eastAsia="Arial Unicode MS" w:hAnsi="Arial" w:cs="Arial Unicode MS"/>
                <w:sz w:val="20"/>
                <w:szCs w:val="20"/>
              </w:rPr>
              <w:t xml:space="preserve">To confirm as an accurate record the Minutes of the Meeting held on 15 July 2025. </w:t>
            </w:r>
            <w:r>
              <w:rPr>
                <w:rFonts w:ascii="Arial" w:eastAsia="Arial Unicode MS" w:hAnsi="Arial" w:cs="Arial Unicode MS"/>
                <w:color w:val="2A6099"/>
                <w:sz w:val="20"/>
                <w:szCs w:val="20"/>
              </w:rPr>
              <w:t>Confirmed</w:t>
            </w:r>
          </w:p>
        </w:tc>
        <w:tc>
          <w:tcPr>
            <w:tcW w:w="1118" w:type="dxa"/>
          </w:tcPr>
          <w:p w14:paraId="64AA9B3B" w14:textId="77777777" w:rsidR="003D497E" w:rsidRDefault="003D497E">
            <w:pPr>
              <w:pStyle w:val="NoSpacing"/>
              <w:widowControl w:val="0"/>
              <w:rPr>
                <w:rFonts w:ascii="Arial" w:hAnsi="Arial"/>
                <w:color w:val="FF0000"/>
                <w:sz w:val="20"/>
                <w:szCs w:val="20"/>
              </w:rPr>
            </w:pPr>
          </w:p>
        </w:tc>
      </w:tr>
      <w:tr w:rsidR="003D497E" w14:paraId="64AA9B41" w14:textId="573C5B5D">
        <w:tc>
          <w:tcPr>
            <w:tcW w:w="508" w:type="dxa"/>
          </w:tcPr>
          <w:p w14:paraId="64AA9B3D" w14:textId="77777777" w:rsidR="003D497E" w:rsidRDefault="003D497E">
            <w:pPr>
              <w:pStyle w:val="NoSpacing"/>
              <w:widowControl w:val="0"/>
              <w:rPr>
                <w:rFonts w:ascii="Arial" w:hAnsi="Arial"/>
                <w:sz w:val="20"/>
                <w:szCs w:val="20"/>
              </w:rPr>
            </w:pPr>
          </w:p>
        </w:tc>
        <w:tc>
          <w:tcPr>
            <w:tcW w:w="345" w:type="dxa"/>
          </w:tcPr>
          <w:p w14:paraId="64AA9B3E" w14:textId="77777777" w:rsidR="003D497E" w:rsidRDefault="00000000">
            <w:pPr>
              <w:pStyle w:val="NoSpacing"/>
              <w:widowControl w:val="0"/>
              <w:rPr>
                <w:rFonts w:ascii="Arial" w:hAnsi="Arial"/>
                <w:sz w:val="20"/>
                <w:szCs w:val="20"/>
              </w:rPr>
            </w:pPr>
            <w:r>
              <w:rPr>
                <w:rFonts w:ascii="Arial" w:hAnsi="Arial"/>
                <w:sz w:val="20"/>
                <w:szCs w:val="20"/>
              </w:rPr>
              <w:t>b</w:t>
            </w:r>
          </w:p>
        </w:tc>
        <w:tc>
          <w:tcPr>
            <w:tcW w:w="8151" w:type="dxa"/>
            <w:gridSpan w:val="2"/>
          </w:tcPr>
          <w:p w14:paraId="64AA9B3F" w14:textId="77777777" w:rsidR="003D497E" w:rsidRDefault="00000000">
            <w:pPr>
              <w:pStyle w:val="NoSpacing"/>
              <w:widowControl w:val="0"/>
              <w:rPr>
                <w:rFonts w:ascii="Arial" w:eastAsia="Arial Unicode MS" w:hAnsi="Arial" w:cs="Arial Unicode MS"/>
                <w:szCs w:val="20"/>
              </w:rPr>
            </w:pPr>
            <w:r>
              <w:rPr>
                <w:rFonts w:ascii="Arial" w:eastAsia="Arial Unicode MS" w:hAnsi="Arial" w:cs="Arial Unicode MS"/>
                <w:sz w:val="20"/>
                <w:szCs w:val="20"/>
              </w:rPr>
              <w:t>To confirm as an accurate record the Minutes of the Extraordinary Meeting held on 5 August 2025.</w:t>
            </w:r>
            <w:r>
              <w:rPr>
                <w:rFonts w:ascii="Arial" w:eastAsia="Arial Unicode MS" w:hAnsi="Arial" w:cs="Arial Unicode MS"/>
                <w:color w:val="2A6099"/>
                <w:sz w:val="20"/>
                <w:szCs w:val="20"/>
              </w:rPr>
              <w:t>Confirmed</w:t>
            </w:r>
          </w:p>
        </w:tc>
        <w:tc>
          <w:tcPr>
            <w:tcW w:w="1118" w:type="dxa"/>
          </w:tcPr>
          <w:p w14:paraId="64AA9B40" w14:textId="77777777" w:rsidR="003D497E" w:rsidRDefault="003D497E">
            <w:pPr>
              <w:pStyle w:val="NoSpacing"/>
              <w:widowControl w:val="0"/>
              <w:rPr>
                <w:rFonts w:ascii="Arial" w:hAnsi="Arial"/>
                <w:color w:val="FF0000"/>
                <w:sz w:val="20"/>
                <w:szCs w:val="20"/>
              </w:rPr>
            </w:pPr>
          </w:p>
        </w:tc>
      </w:tr>
      <w:tr w:rsidR="003D497E" w14:paraId="64AA9B46" w14:textId="2EFD405D">
        <w:tc>
          <w:tcPr>
            <w:tcW w:w="508" w:type="dxa"/>
          </w:tcPr>
          <w:p w14:paraId="64AA9B42" w14:textId="77777777" w:rsidR="003D497E" w:rsidRDefault="003D497E">
            <w:pPr>
              <w:pStyle w:val="NoSpacing"/>
              <w:widowControl w:val="0"/>
              <w:rPr>
                <w:rFonts w:ascii="Arial" w:hAnsi="Arial"/>
                <w:sz w:val="20"/>
                <w:szCs w:val="20"/>
              </w:rPr>
            </w:pPr>
          </w:p>
        </w:tc>
        <w:tc>
          <w:tcPr>
            <w:tcW w:w="345" w:type="dxa"/>
          </w:tcPr>
          <w:p w14:paraId="64AA9B43" w14:textId="77777777" w:rsidR="003D497E" w:rsidRDefault="00000000">
            <w:pPr>
              <w:pStyle w:val="NoSpacing"/>
              <w:widowControl w:val="0"/>
              <w:rPr>
                <w:rFonts w:ascii="Arial" w:hAnsi="Arial"/>
                <w:sz w:val="20"/>
                <w:szCs w:val="20"/>
              </w:rPr>
            </w:pPr>
            <w:r>
              <w:rPr>
                <w:rFonts w:ascii="Arial" w:hAnsi="Arial"/>
                <w:sz w:val="20"/>
                <w:szCs w:val="20"/>
              </w:rPr>
              <w:t>c</w:t>
            </w:r>
          </w:p>
        </w:tc>
        <w:tc>
          <w:tcPr>
            <w:tcW w:w="8151" w:type="dxa"/>
            <w:gridSpan w:val="2"/>
          </w:tcPr>
          <w:p w14:paraId="64AA9B44" w14:textId="77777777" w:rsidR="003D497E" w:rsidRDefault="00000000">
            <w:pPr>
              <w:pStyle w:val="NoSpacing"/>
              <w:widowControl w:val="0"/>
              <w:rPr>
                <w:rFonts w:ascii="Arial" w:eastAsia="Arial Unicode MS" w:hAnsi="Arial" w:cs="Arial Unicode MS"/>
                <w:sz w:val="20"/>
                <w:szCs w:val="20"/>
              </w:rPr>
            </w:pPr>
            <w:r>
              <w:rPr>
                <w:rFonts w:ascii="Arial" w:eastAsia="Arial Unicode MS" w:hAnsi="Arial" w:cs="Arial Unicode MS"/>
                <w:sz w:val="20"/>
                <w:szCs w:val="20"/>
              </w:rPr>
              <w:t xml:space="preserve">To witness signature and initialling of the hard copy of the minutes by the Chairman. </w:t>
            </w:r>
            <w:r>
              <w:rPr>
                <w:rFonts w:ascii="Arial" w:eastAsia="Arial Unicode MS" w:hAnsi="Arial" w:cs="Arial Unicode MS"/>
                <w:color w:val="2A6099"/>
                <w:sz w:val="20"/>
                <w:szCs w:val="20"/>
              </w:rPr>
              <w:t>Witnessed</w:t>
            </w:r>
          </w:p>
        </w:tc>
        <w:tc>
          <w:tcPr>
            <w:tcW w:w="1118" w:type="dxa"/>
          </w:tcPr>
          <w:p w14:paraId="64AA9B45" w14:textId="77777777" w:rsidR="003D497E" w:rsidRDefault="003D497E">
            <w:pPr>
              <w:pStyle w:val="NoSpacing"/>
              <w:widowControl w:val="0"/>
              <w:rPr>
                <w:rFonts w:ascii="Arial" w:hAnsi="Arial"/>
                <w:color w:val="FF0000"/>
                <w:sz w:val="20"/>
                <w:szCs w:val="20"/>
              </w:rPr>
            </w:pPr>
          </w:p>
        </w:tc>
      </w:tr>
      <w:tr w:rsidR="003D497E" w14:paraId="64AA9B4A" w14:textId="3C9014F6">
        <w:tc>
          <w:tcPr>
            <w:tcW w:w="508" w:type="dxa"/>
          </w:tcPr>
          <w:p w14:paraId="64AA9B47" w14:textId="77777777" w:rsidR="003D497E" w:rsidRDefault="00000000">
            <w:pPr>
              <w:pStyle w:val="NoSpacing"/>
              <w:widowControl w:val="0"/>
            </w:pPr>
            <w:r>
              <w:rPr>
                <w:rFonts w:ascii="Arial" w:hAnsi="Arial"/>
                <w:sz w:val="20"/>
                <w:szCs w:val="20"/>
              </w:rPr>
              <w:t>5</w:t>
            </w:r>
          </w:p>
        </w:tc>
        <w:tc>
          <w:tcPr>
            <w:tcW w:w="8496" w:type="dxa"/>
            <w:gridSpan w:val="3"/>
          </w:tcPr>
          <w:p w14:paraId="64AA9B48" w14:textId="77777777" w:rsidR="003D497E" w:rsidRDefault="00000000">
            <w:pPr>
              <w:widowControl w:val="0"/>
              <w:rPr>
                <w:rFonts w:ascii="Arial" w:eastAsia="Arial Unicode MS" w:hAnsi="Arial" w:cs="Arial Unicode MS"/>
                <w:b/>
                <w:bCs/>
              </w:rPr>
            </w:pPr>
            <w:r>
              <w:rPr>
                <w:rFonts w:ascii="Arial" w:eastAsia="Arial Unicode MS" w:hAnsi="Arial" w:cs="Arial Unicode MS"/>
                <w:b/>
                <w:bCs/>
                <w:sz w:val="20"/>
                <w:szCs w:val="20"/>
                <w:lang w:eastAsia="en-US"/>
              </w:rPr>
              <w:t xml:space="preserve">Discussion with </w:t>
            </w:r>
            <w:r>
              <w:rPr>
                <w:rFonts w:ascii="Arial" w:eastAsia="Arial Unicode MS" w:hAnsi="Arial" w:cs="Arial Unicode MS"/>
                <w:b/>
                <w:bCs/>
                <w:sz w:val="20"/>
                <w:szCs w:val="20"/>
              </w:rPr>
              <w:t>Cllr T Grogan on parish matters under the remit of NYC</w:t>
            </w:r>
          </w:p>
        </w:tc>
        <w:tc>
          <w:tcPr>
            <w:tcW w:w="1118" w:type="dxa"/>
          </w:tcPr>
          <w:p w14:paraId="64AA9B49" w14:textId="77777777" w:rsidR="003D497E" w:rsidRDefault="003D497E">
            <w:pPr>
              <w:pStyle w:val="NoSpacing"/>
              <w:widowControl w:val="0"/>
              <w:rPr>
                <w:rFonts w:ascii="Arial" w:hAnsi="Arial"/>
                <w:color w:val="FF0000"/>
                <w:sz w:val="20"/>
                <w:szCs w:val="20"/>
              </w:rPr>
            </w:pPr>
          </w:p>
        </w:tc>
      </w:tr>
      <w:tr w:rsidR="003D497E" w14:paraId="64AA9B4F" w14:textId="53EBF47F">
        <w:tc>
          <w:tcPr>
            <w:tcW w:w="508" w:type="dxa"/>
          </w:tcPr>
          <w:p w14:paraId="64AA9B4B" w14:textId="77777777" w:rsidR="003D497E" w:rsidRDefault="003D497E">
            <w:pPr>
              <w:pStyle w:val="NoSpacing"/>
              <w:widowControl w:val="0"/>
              <w:rPr>
                <w:rFonts w:ascii="Arial" w:hAnsi="Arial"/>
                <w:sz w:val="20"/>
                <w:szCs w:val="20"/>
              </w:rPr>
            </w:pPr>
          </w:p>
        </w:tc>
        <w:tc>
          <w:tcPr>
            <w:tcW w:w="8496" w:type="dxa"/>
            <w:gridSpan w:val="3"/>
          </w:tcPr>
          <w:p w14:paraId="64AA9B4C" w14:textId="77777777" w:rsidR="003D497E" w:rsidRDefault="00000000">
            <w:pPr>
              <w:widowControl w:val="0"/>
              <w:rPr>
                <w:rFonts w:ascii="Arial" w:eastAsia="Arial Unicode MS" w:hAnsi="Arial" w:cs="Arial Unicode MS"/>
                <w:color w:val="2A6099"/>
                <w:sz w:val="20"/>
                <w:szCs w:val="20"/>
              </w:rPr>
            </w:pPr>
            <w:r>
              <w:rPr>
                <w:rFonts w:ascii="Arial" w:eastAsia="Arial Unicode MS" w:hAnsi="Arial" w:cs="Arial Unicode MS"/>
                <w:color w:val="2A6099"/>
                <w:sz w:val="20"/>
                <w:szCs w:val="20"/>
              </w:rPr>
              <w:t>A verbal report has been received by the Clerk from Cllr Grogan informing that there has been no material change since the last meeting to the circumstances of the unlawful travellers site.</w:t>
            </w:r>
          </w:p>
          <w:p w14:paraId="64AA9B4D" w14:textId="77777777" w:rsidR="003D497E" w:rsidRDefault="00000000">
            <w:pPr>
              <w:widowControl w:val="0"/>
              <w:rPr>
                <w:rFonts w:ascii="Arial" w:eastAsia="Arial Unicode MS" w:hAnsi="Arial" w:cs="Arial Unicode MS"/>
                <w:color w:val="2A6099"/>
                <w:sz w:val="20"/>
                <w:szCs w:val="20"/>
              </w:rPr>
            </w:pPr>
            <w:r>
              <w:rPr>
                <w:rFonts w:ascii="Arial" w:eastAsia="Arial Unicode MS" w:hAnsi="Arial" w:cs="Arial Unicode MS"/>
                <w:color w:val="2A6099"/>
                <w:sz w:val="20"/>
                <w:szCs w:val="20"/>
              </w:rPr>
              <w:t>In response the Council requested that Cllr Grogan take steps to have the issue escalated to the highest level at NYC. The Council requested a reiteration from Cllr Grogan of his full support for the provision of a pedestrian crossing in the village</w:t>
            </w:r>
          </w:p>
        </w:tc>
        <w:tc>
          <w:tcPr>
            <w:tcW w:w="1118" w:type="dxa"/>
          </w:tcPr>
          <w:p w14:paraId="64AA9B4E" w14:textId="77777777" w:rsidR="003D497E" w:rsidRDefault="00000000">
            <w:pPr>
              <w:pStyle w:val="NoSpacing"/>
              <w:widowControl w:val="0"/>
              <w:jc w:val="center"/>
            </w:pPr>
            <w:r>
              <w:rPr>
                <w:rFonts w:ascii="Arial" w:hAnsi="Arial"/>
                <w:sz w:val="20"/>
                <w:szCs w:val="20"/>
              </w:rPr>
              <w:t>Clerk</w:t>
            </w:r>
          </w:p>
        </w:tc>
      </w:tr>
      <w:tr w:rsidR="003D497E" w14:paraId="64AA9B53" w14:textId="7A97D547">
        <w:tc>
          <w:tcPr>
            <w:tcW w:w="508" w:type="dxa"/>
          </w:tcPr>
          <w:p w14:paraId="64AA9B50" w14:textId="77777777" w:rsidR="003D497E" w:rsidRDefault="00000000">
            <w:pPr>
              <w:pStyle w:val="NoSpacing"/>
              <w:widowControl w:val="0"/>
            </w:pPr>
            <w:r>
              <w:rPr>
                <w:rFonts w:ascii="Arial" w:hAnsi="Arial"/>
                <w:sz w:val="20"/>
                <w:szCs w:val="20"/>
              </w:rPr>
              <w:t>6</w:t>
            </w:r>
          </w:p>
        </w:tc>
        <w:tc>
          <w:tcPr>
            <w:tcW w:w="8496" w:type="dxa"/>
            <w:gridSpan w:val="3"/>
          </w:tcPr>
          <w:p w14:paraId="64AA9B51" w14:textId="77777777" w:rsidR="003D497E" w:rsidRDefault="00000000">
            <w:pPr>
              <w:pStyle w:val="NoSpacing"/>
              <w:widowControl w:val="0"/>
              <w:rPr>
                <w:rFonts w:ascii="Arial" w:hAnsi="Arial"/>
              </w:rPr>
            </w:pPr>
            <w:r>
              <w:rPr>
                <w:rFonts w:ascii="Arial" w:hAnsi="Arial"/>
                <w:b/>
                <w:bCs/>
                <w:sz w:val="20"/>
                <w:szCs w:val="20"/>
              </w:rPr>
              <w:t>Residents Issues</w:t>
            </w:r>
            <w:r>
              <w:rPr>
                <w:rFonts w:ascii="Arial" w:hAnsi="Arial"/>
                <w:sz w:val="20"/>
                <w:szCs w:val="20"/>
              </w:rPr>
              <w:t xml:space="preserve"> (15 mins)</w:t>
            </w:r>
          </w:p>
        </w:tc>
        <w:tc>
          <w:tcPr>
            <w:tcW w:w="1118" w:type="dxa"/>
          </w:tcPr>
          <w:p w14:paraId="64AA9B52" w14:textId="77777777" w:rsidR="003D497E" w:rsidRDefault="003D497E">
            <w:pPr>
              <w:pStyle w:val="NoSpacing"/>
              <w:widowControl w:val="0"/>
              <w:rPr>
                <w:rFonts w:ascii="Arial" w:hAnsi="Arial"/>
                <w:color w:val="FF0000"/>
                <w:sz w:val="20"/>
                <w:szCs w:val="20"/>
              </w:rPr>
            </w:pPr>
          </w:p>
        </w:tc>
      </w:tr>
      <w:tr w:rsidR="003D497E" w14:paraId="64AA9B58" w14:textId="5A712B2F">
        <w:tc>
          <w:tcPr>
            <w:tcW w:w="508" w:type="dxa"/>
          </w:tcPr>
          <w:p w14:paraId="64AA9B54" w14:textId="77777777" w:rsidR="003D497E" w:rsidRDefault="003D497E">
            <w:pPr>
              <w:widowControl w:val="0"/>
              <w:rPr>
                <w:rFonts w:ascii="Arial" w:eastAsia="Arial Unicode MS" w:hAnsi="Arial" w:cs="Arial Unicode MS"/>
                <w:sz w:val="20"/>
                <w:szCs w:val="20"/>
              </w:rPr>
            </w:pPr>
          </w:p>
        </w:tc>
        <w:tc>
          <w:tcPr>
            <w:tcW w:w="345" w:type="dxa"/>
          </w:tcPr>
          <w:p w14:paraId="64AA9B55" w14:textId="77777777" w:rsidR="003D497E" w:rsidRDefault="00000000">
            <w:pPr>
              <w:widowControl w:val="0"/>
            </w:pPr>
            <w:r>
              <w:rPr>
                <w:rFonts w:ascii="Arial" w:eastAsia="Arial Unicode MS" w:hAnsi="Arial" w:cs="Arial Unicode MS"/>
                <w:sz w:val="20"/>
                <w:szCs w:val="20"/>
              </w:rPr>
              <w:t>a</w:t>
            </w:r>
          </w:p>
        </w:tc>
        <w:tc>
          <w:tcPr>
            <w:tcW w:w="8151" w:type="dxa"/>
            <w:gridSpan w:val="2"/>
          </w:tcPr>
          <w:p w14:paraId="64AA9B56" w14:textId="77777777" w:rsidR="003D497E" w:rsidRDefault="00000000">
            <w:pPr>
              <w:widowControl w:val="0"/>
              <w:rPr>
                <w:rFonts w:ascii="Arial" w:hAnsi="Arial"/>
                <w:sz w:val="20"/>
                <w:szCs w:val="20"/>
              </w:rPr>
            </w:pPr>
            <w:r>
              <w:rPr>
                <w:rFonts w:ascii="Arial" w:eastAsia="Arial Unicode MS" w:hAnsi="Arial" w:cs="Arial Unicode MS"/>
                <w:sz w:val="20"/>
                <w:szCs w:val="20"/>
              </w:rPr>
              <w:t xml:space="preserve">Sunken manhole on the 90 degree turn on Ingthorne Lane. </w:t>
            </w:r>
            <w:r>
              <w:rPr>
                <w:rFonts w:ascii="Arial" w:eastAsia="Arial Unicode MS" w:hAnsi="Arial" w:cs="Arial Unicode MS"/>
                <w:color w:val="2A6099"/>
                <w:sz w:val="20"/>
                <w:szCs w:val="20"/>
              </w:rPr>
              <w:t>Minute 11a refers</w:t>
            </w:r>
          </w:p>
        </w:tc>
        <w:tc>
          <w:tcPr>
            <w:tcW w:w="1118" w:type="dxa"/>
          </w:tcPr>
          <w:p w14:paraId="64AA9B57" w14:textId="77777777" w:rsidR="003D497E" w:rsidRDefault="003D497E">
            <w:pPr>
              <w:pStyle w:val="NoSpacing"/>
              <w:widowControl w:val="0"/>
              <w:rPr>
                <w:rFonts w:ascii="Arial" w:hAnsi="Arial"/>
                <w:color w:val="FF0000"/>
                <w:sz w:val="20"/>
                <w:szCs w:val="20"/>
              </w:rPr>
            </w:pPr>
          </w:p>
        </w:tc>
      </w:tr>
      <w:tr w:rsidR="003D497E" w14:paraId="64AA9B5C" w14:textId="7F4FF9EF">
        <w:tc>
          <w:tcPr>
            <w:tcW w:w="508" w:type="dxa"/>
          </w:tcPr>
          <w:p w14:paraId="64AA9B59" w14:textId="77777777" w:rsidR="003D497E" w:rsidRDefault="00000000">
            <w:pPr>
              <w:pStyle w:val="NoSpacing"/>
              <w:widowControl w:val="0"/>
            </w:pPr>
            <w:r>
              <w:rPr>
                <w:rFonts w:ascii="Arial" w:hAnsi="Arial"/>
                <w:sz w:val="20"/>
                <w:szCs w:val="20"/>
              </w:rPr>
              <w:t>7</w:t>
            </w:r>
          </w:p>
        </w:tc>
        <w:tc>
          <w:tcPr>
            <w:tcW w:w="8496" w:type="dxa"/>
            <w:gridSpan w:val="3"/>
          </w:tcPr>
          <w:p w14:paraId="64AA9B5A" w14:textId="77777777" w:rsidR="003D497E" w:rsidRDefault="00000000">
            <w:pPr>
              <w:pStyle w:val="NoSpacing"/>
              <w:widowControl w:val="0"/>
              <w:rPr>
                <w:rFonts w:ascii="Arial" w:hAnsi="Arial"/>
                <w:b/>
                <w:bCs/>
                <w:sz w:val="20"/>
                <w:szCs w:val="20"/>
              </w:rPr>
            </w:pPr>
            <w:r>
              <w:rPr>
                <w:rFonts w:ascii="Arial" w:hAnsi="Arial"/>
                <w:b/>
                <w:bCs/>
                <w:sz w:val="20"/>
                <w:szCs w:val="20"/>
              </w:rPr>
              <w:t>Planning</w:t>
            </w:r>
          </w:p>
        </w:tc>
        <w:tc>
          <w:tcPr>
            <w:tcW w:w="1118" w:type="dxa"/>
          </w:tcPr>
          <w:p w14:paraId="64AA9B5B" w14:textId="77777777" w:rsidR="003D497E" w:rsidRDefault="003D497E">
            <w:pPr>
              <w:pStyle w:val="NoSpacing"/>
              <w:widowControl w:val="0"/>
              <w:rPr>
                <w:rFonts w:ascii="Arial" w:hAnsi="Arial"/>
                <w:color w:val="FF0000"/>
                <w:sz w:val="20"/>
                <w:szCs w:val="20"/>
              </w:rPr>
            </w:pPr>
          </w:p>
        </w:tc>
      </w:tr>
      <w:tr w:rsidR="003D497E" w14:paraId="64AA9B61" w14:textId="3109F81B">
        <w:tc>
          <w:tcPr>
            <w:tcW w:w="508" w:type="dxa"/>
          </w:tcPr>
          <w:p w14:paraId="64AA9B5D" w14:textId="77777777" w:rsidR="003D497E" w:rsidRDefault="003D497E">
            <w:pPr>
              <w:pStyle w:val="NoSpacing"/>
              <w:widowControl w:val="0"/>
              <w:rPr>
                <w:rFonts w:ascii="Arial" w:hAnsi="Arial"/>
                <w:sz w:val="20"/>
                <w:szCs w:val="20"/>
              </w:rPr>
            </w:pPr>
          </w:p>
        </w:tc>
        <w:tc>
          <w:tcPr>
            <w:tcW w:w="345" w:type="dxa"/>
          </w:tcPr>
          <w:p w14:paraId="64AA9B5E" w14:textId="77777777" w:rsidR="003D497E" w:rsidRDefault="00000000">
            <w:pPr>
              <w:pStyle w:val="NoSpacing"/>
              <w:widowControl w:val="0"/>
              <w:rPr>
                <w:rFonts w:ascii="Arial" w:hAnsi="Arial"/>
                <w:sz w:val="20"/>
                <w:szCs w:val="20"/>
              </w:rPr>
            </w:pPr>
            <w:r>
              <w:rPr>
                <w:rFonts w:ascii="Arial" w:hAnsi="Arial"/>
                <w:sz w:val="20"/>
                <w:szCs w:val="20"/>
              </w:rPr>
              <w:t>1</w:t>
            </w:r>
          </w:p>
        </w:tc>
        <w:tc>
          <w:tcPr>
            <w:tcW w:w="8151" w:type="dxa"/>
            <w:gridSpan w:val="2"/>
          </w:tcPr>
          <w:p w14:paraId="64AA9B5F" w14:textId="77777777" w:rsidR="003D497E" w:rsidRDefault="00000000">
            <w:pPr>
              <w:pStyle w:val="NoSpacing"/>
              <w:widowControl w:val="0"/>
              <w:rPr>
                <w:rFonts w:ascii="Arial" w:hAnsi="Arial"/>
                <w:sz w:val="20"/>
                <w:szCs w:val="20"/>
              </w:rPr>
            </w:pPr>
            <w:r>
              <w:rPr>
                <w:rFonts w:ascii="Arial" w:hAnsi="Arial"/>
                <w:sz w:val="20"/>
                <w:szCs w:val="20"/>
              </w:rPr>
              <w:t>To agree consultation responses to the following planning proposals:</w:t>
            </w:r>
          </w:p>
        </w:tc>
        <w:tc>
          <w:tcPr>
            <w:tcW w:w="1118" w:type="dxa"/>
          </w:tcPr>
          <w:p w14:paraId="64AA9B60" w14:textId="77777777" w:rsidR="003D497E" w:rsidRDefault="003D497E">
            <w:pPr>
              <w:pStyle w:val="NoSpacing"/>
              <w:widowControl w:val="0"/>
              <w:rPr>
                <w:rFonts w:ascii="Arial" w:hAnsi="Arial"/>
                <w:color w:val="FF0000"/>
                <w:sz w:val="20"/>
                <w:szCs w:val="20"/>
              </w:rPr>
            </w:pPr>
          </w:p>
        </w:tc>
      </w:tr>
      <w:tr w:rsidR="003D497E" w14:paraId="64AA9B66" w14:textId="15347DFE">
        <w:tc>
          <w:tcPr>
            <w:tcW w:w="508" w:type="dxa"/>
          </w:tcPr>
          <w:p w14:paraId="64AA9B62" w14:textId="77777777" w:rsidR="003D497E" w:rsidRDefault="003D497E">
            <w:pPr>
              <w:pStyle w:val="NoSpacing"/>
              <w:widowControl w:val="0"/>
              <w:rPr>
                <w:rFonts w:ascii="Arial" w:hAnsi="Arial"/>
                <w:sz w:val="20"/>
                <w:szCs w:val="20"/>
              </w:rPr>
            </w:pPr>
          </w:p>
        </w:tc>
        <w:tc>
          <w:tcPr>
            <w:tcW w:w="345" w:type="dxa"/>
          </w:tcPr>
          <w:p w14:paraId="64AA9B63" w14:textId="77777777" w:rsidR="003D497E" w:rsidRDefault="00000000">
            <w:pPr>
              <w:widowControl w:val="0"/>
              <w:spacing w:after="57"/>
            </w:pPr>
            <w:r>
              <w:t>a</w:t>
            </w:r>
          </w:p>
        </w:tc>
        <w:tc>
          <w:tcPr>
            <w:tcW w:w="8151" w:type="dxa"/>
            <w:gridSpan w:val="2"/>
          </w:tcPr>
          <w:p w14:paraId="64AA9B64" w14:textId="77777777" w:rsidR="003D497E" w:rsidRDefault="00000000">
            <w:pPr>
              <w:widowControl w:val="0"/>
              <w:rPr>
                <w:rFonts w:ascii="Arial" w:hAnsi="Arial"/>
                <w:sz w:val="20"/>
                <w:szCs w:val="20"/>
              </w:rPr>
            </w:pPr>
            <w:r>
              <w:rPr>
                <w:rFonts w:ascii="Arial" w:hAnsi="Arial"/>
                <w:sz w:val="20"/>
                <w:szCs w:val="20"/>
              </w:rPr>
              <w:t xml:space="preserve">Planning Appeal by Noventum Power re erection of a solar farm and ancillary development thereto, Hillam Grange, Austfield Lane, Hillam, LS25 5NQ. </w:t>
            </w:r>
            <w:r>
              <w:rPr>
                <w:rFonts w:ascii="Arial" w:hAnsi="Arial"/>
                <w:color w:val="2A6099"/>
                <w:sz w:val="20"/>
                <w:szCs w:val="20"/>
              </w:rPr>
              <w:t xml:space="preserve">Agreed to submit a response </w:t>
            </w:r>
            <w:r>
              <w:rPr>
                <w:rFonts w:ascii="Arial" w:hAnsi="Arial"/>
                <w:color w:val="2A6099"/>
                <w:sz w:val="20"/>
                <w:szCs w:val="20"/>
              </w:rPr>
              <w:lastRenderedPageBreak/>
              <w:t>re-affirming the original response to the application.</w:t>
            </w:r>
          </w:p>
        </w:tc>
        <w:tc>
          <w:tcPr>
            <w:tcW w:w="1118" w:type="dxa"/>
          </w:tcPr>
          <w:p w14:paraId="64AA9B65" w14:textId="77777777" w:rsidR="003D497E" w:rsidRDefault="00000000">
            <w:pPr>
              <w:pStyle w:val="NoSpacing"/>
              <w:widowControl w:val="0"/>
              <w:jc w:val="center"/>
              <w:rPr>
                <w:rFonts w:ascii="Arial" w:hAnsi="Arial"/>
                <w:sz w:val="20"/>
                <w:szCs w:val="20"/>
              </w:rPr>
            </w:pPr>
            <w:r>
              <w:rPr>
                <w:rFonts w:ascii="Arial" w:hAnsi="Arial"/>
                <w:sz w:val="20"/>
                <w:szCs w:val="20"/>
              </w:rPr>
              <w:lastRenderedPageBreak/>
              <w:t>Clerk</w:t>
            </w:r>
          </w:p>
        </w:tc>
      </w:tr>
      <w:tr w:rsidR="003D497E" w14:paraId="64AA9B6B" w14:textId="63F381E0">
        <w:tc>
          <w:tcPr>
            <w:tcW w:w="508" w:type="dxa"/>
          </w:tcPr>
          <w:p w14:paraId="64AA9B67" w14:textId="77777777" w:rsidR="003D497E" w:rsidRDefault="003D497E">
            <w:pPr>
              <w:pStyle w:val="NoSpacing"/>
              <w:widowControl w:val="0"/>
              <w:rPr>
                <w:rFonts w:ascii="Arial" w:hAnsi="Arial"/>
                <w:sz w:val="20"/>
                <w:szCs w:val="20"/>
              </w:rPr>
            </w:pPr>
          </w:p>
        </w:tc>
        <w:tc>
          <w:tcPr>
            <w:tcW w:w="345" w:type="dxa"/>
          </w:tcPr>
          <w:p w14:paraId="64AA9B68" w14:textId="77777777" w:rsidR="003D497E" w:rsidRDefault="00000000">
            <w:pPr>
              <w:pStyle w:val="NoSpacing"/>
              <w:widowControl w:val="0"/>
              <w:rPr>
                <w:rFonts w:ascii="Arial" w:hAnsi="Arial"/>
                <w:sz w:val="20"/>
                <w:szCs w:val="20"/>
              </w:rPr>
            </w:pPr>
            <w:r>
              <w:rPr>
                <w:rFonts w:ascii="Arial" w:hAnsi="Arial"/>
                <w:sz w:val="20"/>
                <w:szCs w:val="20"/>
              </w:rPr>
              <w:t>2</w:t>
            </w:r>
          </w:p>
        </w:tc>
        <w:tc>
          <w:tcPr>
            <w:tcW w:w="8151" w:type="dxa"/>
            <w:gridSpan w:val="2"/>
          </w:tcPr>
          <w:p w14:paraId="64AA9B69" w14:textId="77777777" w:rsidR="003D497E" w:rsidRDefault="00000000">
            <w:pPr>
              <w:pStyle w:val="NoSpacing"/>
              <w:widowControl w:val="0"/>
              <w:rPr>
                <w:rFonts w:ascii="Arial" w:hAnsi="Arial"/>
                <w:sz w:val="20"/>
                <w:szCs w:val="20"/>
              </w:rPr>
            </w:pPr>
            <w:r>
              <w:rPr>
                <w:rFonts w:ascii="Arial" w:hAnsi="Arial"/>
                <w:sz w:val="20"/>
                <w:szCs w:val="20"/>
              </w:rPr>
              <w:t>Decision notices received</w:t>
            </w:r>
          </w:p>
        </w:tc>
        <w:tc>
          <w:tcPr>
            <w:tcW w:w="1118" w:type="dxa"/>
          </w:tcPr>
          <w:p w14:paraId="64AA9B6A" w14:textId="77777777" w:rsidR="003D497E" w:rsidRDefault="003D497E">
            <w:pPr>
              <w:pStyle w:val="NoSpacing"/>
              <w:widowControl w:val="0"/>
              <w:rPr>
                <w:rFonts w:ascii="Arial" w:hAnsi="Arial"/>
                <w:color w:val="FF0000"/>
                <w:sz w:val="20"/>
                <w:szCs w:val="20"/>
              </w:rPr>
            </w:pPr>
          </w:p>
        </w:tc>
      </w:tr>
      <w:tr w:rsidR="003D497E" w14:paraId="64AA9B70" w14:textId="306C2109">
        <w:tc>
          <w:tcPr>
            <w:tcW w:w="508" w:type="dxa"/>
          </w:tcPr>
          <w:p w14:paraId="64AA9B6C" w14:textId="77777777" w:rsidR="003D497E" w:rsidRDefault="003D497E">
            <w:pPr>
              <w:pStyle w:val="NoSpacing"/>
              <w:widowControl w:val="0"/>
              <w:rPr>
                <w:rFonts w:ascii="Arial" w:hAnsi="Arial"/>
                <w:sz w:val="20"/>
                <w:szCs w:val="20"/>
              </w:rPr>
            </w:pPr>
          </w:p>
        </w:tc>
        <w:tc>
          <w:tcPr>
            <w:tcW w:w="345" w:type="dxa"/>
          </w:tcPr>
          <w:p w14:paraId="64AA9B6D" w14:textId="77777777" w:rsidR="003D497E" w:rsidRDefault="00000000">
            <w:pPr>
              <w:widowControl w:val="0"/>
            </w:pPr>
            <w:r>
              <w:rPr>
                <w:rFonts w:ascii="Arial" w:eastAsia="Arial Unicode MS" w:hAnsi="Arial" w:cs="Arial Unicode MS"/>
                <w:sz w:val="20"/>
                <w:szCs w:val="20"/>
              </w:rPr>
              <w:t>a</w:t>
            </w:r>
          </w:p>
        </w:tc>
        <w:tc>
          <w:tcPr>
            <w:tcW w:w="8151" w:type="dxa"/>
            <w:gridSpan w:val="2"/>
          </w:tcPr>
          <w:p w14:paraId="64AA9B6E" w14:textId="77777777" w:rsidR="003D497E" w:rsidRDefault="00000000">
            <w:pPr>
              <w:widowControl w:val="0"/>
              <w:rPr>
                <w:rFonts w:ascii="Arial" w:hAnsi="Arial"/>
                <w:color w:val="2A6099"/>
                <w:sz w:val="20"/>
                <w:szCs w:val="20"/>
              </w:rPr>
            </w:pPr>
            <w:r>
              <w:rPr>
                <w:rFonts w:ascii="Arial" w:eastAsia="Arial Unicode MS" w:hAnsi="Arial" w:cs="Arial Unicode MS"/>
                <w:sz w:val="20"/>
                <w:szCs w:val="20"/>
              </w:rPr>
              <w:t xml:space="preserve">None received. </w:t>
            </w:r>
            <w:r>
              <w:rPr>
                <w:rFonts w:ascii="Arial" w:eastAsia="Arial Unicode MS" w:hAnsi="Arial" w:cs="Arial Unicode MS"/>
                <w:color w:val="2A6099"/>
                <w:sz w:val="20"/>
                <w:szCs w:val="20"/>
              </w:rPr>
              <w:t>Noted</w:t>
            </w:r>
          </w:p>
        </w:tc>
        <w:tc>
          <w:tcPr>
            <w:tcW w:w="1118" w:type="dxa"/>
          </w:tcPr>
          <w:p w14:paraId="64AA9B6F" w14:textId="77777777" w:rsidR="003D497E" w:rsidRDefault="003D497E">
            <w:pPr>
              <w:pStyle w:val="NoSpacing"/>
              <w:widowControl w:val="0"/>
              <w:rPr>
                <w:rFonts w:ascii="Arial" w:hAnsi="Arial"/>
                <w:color w:val="FF0000"/>
                <w:sz w:val="20"/>
                <w:szCs w:val="20"/>
              </w:rPr>
            </w:pPr>
          </w:p>
        </w:tc>
      </w:tr>
      <w:tr w:rsidR="003D497E" w14:paraId="64AA9B74" w14:textId="096214FB">
        <w:tc>
          <w:tcPr>
            <w:tcW w:w="508" w:type="dxa"/>
          </w:tcPr>
          <w:p w14:paraId="64AA9B71" w14:textId="77777777" w:rsidR="003D497E" w:rsidRDefault="00000000">
            <w:pPr>
              <w:pStyle w:val="NoSpacing"/>
              <w:widowControl w:val="0"/>
            </w:pPr>
            <w:r>
              <w:rPr>
                <w:rFonts w:ascii="Arial" w:hAnsi="Arial"/>
                <w:sz w:val="20"/>
                <w:szCs w:val="20"/>
              </w:rPr>
              <w:t>8</w:t>
            </w:r>
          </w:p>
        </w:tc>
        <w:tc>
          <w:tcPr>
            <w:tcW w:w="8496" w:type="dxa"/>
            <w:gridSpan w:val="3"/>
          </w:tcPr>
          <w:p w14:paraId="64AA9B72" w14:textId="77777777" w:rsidR="003D497E" w:rsidRDefault="00000000">
            <w:pPr>
              <w:pStyle w:val="NoSpacing"/>
              <w:widowControl w:val="0"/>
              <w:rPr>
                <w:rFonts w:ascii="Arial" w:hAnsi="Arial"/>
              </w:rPr>
            </w:pPr>
            <w:r>
              <w:rPr>
                <w:rFonts w:ascii="Arial" w:hAnsi="Arial"/>
                <w:b/>
                <w:bCs/>
                <w:sz w:val="20"/>
                <w:szCs w:val="20"/>
              </w:rPr>
              <w:t>Financial Officers Report</w:t>
            </w:r>
            <w:r>
              <w:rPr>
                <w:rFonts w:ascii="Arial" w:hAnsi="Arial"/>
                <w:sz w:val="20"/>
                <w:szCs w:val="20"/>
              </w:rPr>
              <w:t xml:space="preserve">. </w:t>
            </w:r>
            <w:r>
              <w:rPr>
                <w:rFonts w:ascii="Arial" w:hAnsi="Arial"/>
                <w:color w:val="2A6099"/>
                <w:sz w:val="20"/>
                <w:szCs w:val="20"/>
              </w:rPr>
              <w:t>The following points in the report were all noted</w:t>
            </w:r>
          </w:p>
        </w:tc>
        <w:tc>
          <w:tcPr>
            <w:tcW w:w="1118" w:type="dxa"/>
          </w:tcPr>
          <w:p w14:paraId="64AA9B73" w14:textId="77777777" w:rsidR="003D497E" w:rsidRDefault="003D497E">
            <w:pPr>
              <w:pStyle w:val="NoSpacing"/>
              <w:widowControl w:val="0"/>
              <w:jc w:val="center"/>
              <w:rPr>
                <w:rFonts w:ascii="Arial" w:hAnsi="Arial"/>
                <w:color w:val="FF0000"/>
                <w:sz w:val="20"/>
                <w:szCs w:val="20"/>
              </w:rPr>
            </w:pPr>
          </w:p>
        </w:tc>
      </w:tr>
      <w:tr w:rsidR="003D497E" w14:paraId="64AA9B79" w14:textId="31D992FF">
        <w:trPr>
          <w:trHeight w:val="340"/>
        </w:trPr>
        <w:tc>
          <w:tcPr>
            <w:tcW w:w="508" w:type="dxa"/>
          </w:tcPr>
          <w:p w14:paraId="64AA9B75" w14:textId="77777777" w:rsidR="003D497E" w:rsidRDefault="003D497E">
            <w:pPr>
              <w:pStyle w:val="NoSpacing"/>
              <w:widowControl w:val="0"/>
              <w:rPr>
                <w:rFonts w:ascii="Arial" w:hAnsi="Arial"/>
                <w:sz w:val="20"/>
                <w:szCs w:val="20"/>
              </w:rPr>
            </w:pPr>
          </w:p>
        </w:tc>
        <w:tc>
          <w:tcPr>
            <w:tcW w:w="345" w:type="dxa"/>
          </w:tcPr>
          <w:p w14:paraId="64AA9B76"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a</w:t>
            </w:r>
          </w:p>
        </w:tc>
        <w:tc>
          <w:tcPr>
            <w:tcW w:w="8151" w:type="dxa"/>
            <w:gridSpan w:val="2"/>
          </w:tcPr>
          <w:p w14:paraId="64AA9B77" w14:textId="77777777" w:rsidR="003D497E" w:rsidRDefault="00000000">
            <w:pPr>
              <w:pStyle w:val="NoSpacing"/>
              <w:widowControl w:val="0"/>
              <w:rPr>
                <w:rFonts w:ascii="Arial" w:hAnsi="Arial"/>
                <w:b/>
                <w:bCs/>
                <w:sz w:val="20"/>
                <w:szCs w:val="20"/>
              </w:rPr>
            </w:pPr>
            <w:r>
              <w:rPr>
                <w:rFonts w:ascii="Arial" w:hAnsi="Arial"/>
                <w:b/>
                <w:bCs/>
                <w:sz w:val="20"/>
                <w:szCs w:val="20"/>
              </w:rPr>
              <w:t>Bank Statements received since last meeting for signature by two Councillors</w:t>
            </w:r>
          </w:p>
        </w:tc>
        <w:tc>
          <w:tcPr>
            <w:tcW w:w="1118" w:type="dxa"/>
          </w:tcPr>
          <w:p w14:paraId="64AA9B78" w14:textId="77777777" w:rsidR="003D497E" w:rsidRDefault="003D497E">
            <w:pPr>
              <w:pStyle w:val="NoSpacing"/>
              <w:widowControl w:val="0"/>
              <w:rPr>
                <w:rFonts w:ascii="Arial" w:hAnsi="Arial"/>
                <w:color w:val="FF0000"/>
                <w:sz w:val="20"/>
                <w:szCs w:val="20"/>
              </w:rPr>
            </w:pPr>
          </w:p>
        </w:tc>
      </w:tr>
      <w:tr w:rsidR="003D497E" w14:paraId="64AA9B81" w14:textId="05AA40C6">
        <w:trPr>
          <w:trHeight w:val="170"/>
        </w:trPr>
        <w:tc>
          <w:tcPr>
            <w:tcW w:w="508" w:type="dxa"/>
          </w:tcPr>
          <w:p w14:paraId="64AA9B7A" w14:textId="77777777" w:rsidR="003D497E" w:rsidRDefault="003D497E">
            <w:pPr>
              <w:pStyle w:val="NoSpacing"/>
              <w:widowControl w:val="0"/>
              <w:rPr>
                <w:rFonts w:ascii="Arial" w:hAnsi="Arial"/>
                <w:sz w:val="20"/>
                <w:szCs w:val="20"/>
              </w:rPr>
            </w:pPr>
          </w:p>
        </w:tc>
        <w:tc>
          <w:tcPr>
            <w:tcW w:w="345" w:type="dxa"/>
          </w:tcPr>
          <w:p w14:paraId="64AA9B7B" w14:textId="77777777" w:rsidR="003D497E" w:rsidRDefault="003D497E">
            <w:pPr>
              <w:widowControl w:val="0"/>
              <w:rPr>
                <w:rFonts w:ascii="Arial" w:eastAsia="Arial Unicode MS" w:hAnsi="Arial" w:cs="Arial Unicode MS"/>
                <w:sz w:val="20"/>
                <w:szCs w:val="20"/>
              </w:rPr>
            </w:pPr>
          </w:p>
        </w:tc>
        <w:tc>
          <w:tcPr>
            <w:tcW w:w="8151" w:type="dxa"/>
            <w:gridSpan w:val="2"/>
          </w:tcPr>
          <w:p w14:paraId="64AA9B7C" w14:textId="77777777" w:rsidR="003D497E" w:rsidRDefault="00000000">
            <w:pPr>
              <w:pStyle w:val="NoSpacing"/>
              <w:widowControl w:val="0"/>
              <w:numPr>
                <w:ilvl w:val="0"/>
                <w:numId w:val="4"/>
              </w:numPr>
              <w:rPr>
                <w:rFonts w:ascii="Arial" w:hAnsi="Arial"/>
                <w:sz w:val="20"/>
                <w:szCs w:val="20"/>
              </w:rPr>
            </w:pPr>
            <w:r>
              <w:rPr>
                <w:rFonts w:ascii="Arial" w:hAnsi="Arial"/>
                <w:sz w:val="20"/>
                <w:szCs w:val="20"/>
              </w:rPr>
              <w:t xml:space="preserve">Unity Trust Bank Current Account to </w:t>
            </w:r>
            <w:r>
              <w:rPr>
                <w:rFonts w:ascii="Arial" w:hAnsi="Arial" w:cs="Tahoma"/>
                <w:sz w:val="20"/>
                <w:szCs w:val="20"/>
              </w:rPr>
              <w:t>31 July</w:t>
            </w:r>
            <w:r>
              <w:rPr>
                <w:rFonts w:ascii="Arial" w:hAnsi="Arial"/>
                <w:sz w:val="20"/>
                <w:szCs w:val="20"/>
              </w:rPr>
              <w:t xml:space="preserve"> 2025</w:t>
            </w:r>
          </w:p>
          <w:p w14:paraId="64AA9B7D" w14:textId="77777777" w:rsidR="003D497E" w:rsidRDefault="00000000">
            <w:pPr>
              <w:pStyle w:val="NoSpacing"/>
              <w:widowControl w:val="0"/>
              <w:numPr>
                <w:ilvl w:val="0"/>
                <w:numId w:val="4"/>
              </w:numPr>
              <w:rPr>
                <w:rFonts w:ascii="Arial" w:hAnsi="Arial"/>
                <w:sz w:val="20"/>
                <w:szCs w:val="20"/>
              </w:rPr>
            </w:pPr>
            <w:r>
              <w:rPr>
                <w:rFonts w:ascii="Arial" w:hAnsi="Arial"/>
                <w:sz w:val="20"/>
                <w:szCs w:val="20"/>
              </w:rPr>
              <w:t xml:space="preserve">Unity Trust Bank Savings Account to </w:t>
            </w:r>
            <w:r>
              <w:rPr>
                <w:rFonts w:ascii="Arial" w:hAnsi="Arial" w:cs="Tahoma"/>
                <w:sz w:val="20"/>
                <w:szCs w:val="20"/>
              </w:rPr>
              <w:t>31 July</w:t>
            </w:r>
            <w:r>
              <w:rPr>
                <w:rFonts w:ascii="Arial" w:hAnsi="Arial"/>
                <w:sz w:val="20"/>
                <w:szCs w:val="20"/>
              </w:rPr>
              <w:t xml:space="preserve"> 2025</w:t>
            </w:r>
          </w:p>
          <w:p w14:paraId="64AA9B7E" w14:textId="77777777" w:rsidR="003D497E" w:rsidRDefault="00000000">
            <w:pPr>
              <w:pStyle w:val="NoSpacing"/>
              <w:widowControl w:val="0"/>
              <w:numPr>
                <w:ilvl w:val="0"/>
                <w:numId w:val="4"/>
              </w:numPr>
              <w:rPr>
                <w:rFonts w:ascii="Arial" w:hAnsi="Arial"/>
                <w:sz w:val="20"/>
                <w:szCs w:val="20"/>
              </w:rPr>
            </w:pPr>
            <w:r>
              <w:rPr>
                <w:rFonts w:ascii="Arial" w:hAnsi="Arial"/>
                <w:sz w:val="20"/>
                <w:szCs w:val="20"/>
              </w:rPr>
              <w:t xml:space="preserve">Lloyds Bank Mastercard Account to 4 </w:t>
            </w:r>
            <w:r>
              <w:rPr>
                <w:rFonts w:ascii="Arial" w:hAnsi="Arial" w:cs="Tahoma"/>
                <w:sz w:val="20"/>
                <w:szCs w:val="20"/>
              </w:rPr>
              <w:t>August</w:t>
            </w:r>
            <w:r>
              <w:rPr>
                <w:rFonts w:ascii="Arial" w:hAnsi="Arial"/>
                <w:sz w:val="20"/>
                <w:szCs w:val="20"/>
              </w:rPr>
              <w:t xml:space="preserve"> 2025</w:t>
            </w:r>
          </w:p>
          <w:p w14:paraId="64AA9B7F" w14:textId="77777777" w:rsidR="003D497E" w:rsidRDefault="00000000">
            <w:pPr>
              <w:pStyle w:val="NoSpacing"/>
              <w:widowControl w:val="0"/>
              <w:ind w:left="720"/>
              <w:rPr>
                <w:rFonts w:ascii="Arial" w:hAnsi="Arial"/>
                <w:sz w:val="20"/>
                <w:szCs w:val="20"/>
              </w:rPr>
            </w:pPr>
            <w:r>
              <w:rPr>
                <w:rFonts w:ascii="Arial" w:hAnsi="Arial"/>
                <w:color w:val="2A6099"/>
                <w:sz w:val="20"/>
                <w:szCs w:val="20"/>
              </w:rPr>
              <w:t>All noted and signed</w:t>
            </w:r>
          </w:p>
        </w:tc>
        <w:tc>
          <w:tcPr>
            <w:tcW w:w="1118" w:type="dxa"/>
          </w:tcPr>
          <w:p w14:paraId="64AA9B80" w14:textId="77777777" w:rsidR="003D497E" w:rsidRDefault="003D497E">
            <w:pPr>
              <w:pStyle w:val="NoSpacing"/>
              <w:widowControl w:val="0"/>
              <w:rPr>
                <w:rFonts w:ascii="Arial" w:hAnsi="Arial"/>
                <w:color w:val="FF0000"/>
                <w:sz w:val="20"/>
                <w:szCs w:val="20"/>
              </w:rPr>
            </w:pPr>
          </w:p>
        </w:tc>
      </w:tr>
      <w:tr w:rsidR="003D497E" w14:paraId="64AA9B86" w14:textId="004794D5">
        <w:trPr>
          <w:trHeight w:val="340"/>
        </w:trPr>
        <w:tc>
          <w:tcPr>
            <w:tcW w:w="508" w:type="dxa"/>
          </w:tcPr>
          <w:p w14:paraId="64AA9B82" w14:textId="77777777" w:rsidR="003D497E" w:rsidRDefault="003D497E">
            <w:pPr>
              <w:pStyle w:val="NoSpacing"/>
              <w:widowControl w:val="0"/>
              <w:rPr>
                <w:rFonts w:ascii="Arial" w:hAnsi="Arial"/>
                <w:sz w:val="20"/>
                <w:szCs w:val="20"/>
              </w:rPr>
            </w:pPr>
          </w:p>
        </w:tc>
        <w:tc>
          <w:tcPr>
            <w:tcW w:w="345" w:type="dxa"/>
          </w:tcPr>
          <w:p w14:paraId="64AA9B83" w14:textId="77777777" w:rsidR="003D497E" w:rsidRDefault="00000000">
            <w:pPr>
              <w:pStyle w:val="NoSpacing"/>
              <w:widowControl w:val="0"/>
              <w:rPr>
                <w:rFonts w:ascii="Arial" w:hAnsi="Arial"/>
                <w:sz w:val="20"/>
                <w:szCs w:val="20"/>
              </w:rPr>
            </w:pPr>
            <w:r>
              <w:rPr>
                <w:rFonts w:ascii="Arial" w:hAnsi="Arial"/>
                <w:sz w:val="20"/>
                <w:szCs w:val="20"/>
              </w:rPr>
              <w:t>b</w:t>
            </w:r>
          </w:p>
        </w:tc>
        <w:tc>
          <w:tcPr>
            <w:tcW w:w="8151" w:type="dxa"/>
            <w:gridSpan w:val="2"/>
          </w:tcPr>
          <w:p w14:paraId="64AA9B84" w14:textId="77777777" w:rsidR="003D497E" w:rsidRDefault="00000000">
            <w:pPr>
              <w:widowControl w:val="0"/>
              <w:rPr>
                <w:rFonts w:ascii="Arial" w:eastAsia="Arial Unicode MS" w:hAnsi="Arial" w:cs="Arial Unicode MS"/>
                <w:b/>
                <w:bCs/>
                <w:sz w:val="20"/>
                <w:szCs w:val="20"/>
              </w:rPr>
            </w:pPr>
            <w:r>
              <w:rPr>
                <w:rFonts w:ascii="Arial" w:eastAsia="Arial Unicode MS" w:hAnsi="Arial" w:cs="Arial Unicode MS"/>
                <w:b/>
                <w:bCs/>
                <w:sz w:val="20"/>
                <w:szCs w:val="20"/>
              </w:rPr>
              <w:t>UTB Current Account</w:t>
            </w:r>
          </w:p>
        </w:tc>
        <w:tc>
          <w:tcPr>
            <w:tcW w:w="1118" w:type="dxa"/>
          </w:tcPr>
          <w:p w14:paraId="64AA9B85" w14:textId="77777777" w:rsidR="003D497E" w:rsidRDefault="003D497E">
            <w:pPr>
              <w:pStyle w:val="NoSpacing"/>
              <w:widowControl w:val="0"/>
              <w:rPr>
                <w:rFonts w:ascii="Arial" w:hAnsi="Arial"/>
                <w:color w:val="FF0000"/>
                <w:sz w:val="20"/>
                <w:szCs w:val="20"/>
              </w:rPr>
            </w:pPr>
          </w:p>
        </w:tc>
      </w:tr>
      <w:tr w:rsidR="003D497E" w14:paraId="64AA9B8C" w14:textId="0568318C">
        <w:trPr>
          <w:trHeight w:val="274"/>
        </w:trPr>
        <w:tc>
          <w:tcPr>
            <w:tcW w:w="508" w:type="dxa"/>
          </w:tcPr>
          <w:p w14:paraId="64AA9B87" w14:textId="77777777" w:rsidR="003D497E" w:rsidRDefault="003D497E">
            <w:pPr>
              <w:pStyle w:val="NoSpacing"/>
              <w:widowControl w:val="0"/>
              <w:rPr>
                <w:rFonts w:ascii="Arial" w:hAnsi="Arial"/>
                <w:sz w:val="20"/>
                <w:szCs w:val="20"/>
              </w:rPr>
            </w:pPr>
          </w:p>
        </w:tc>
        <w:tc>
          <w:tcPr>
            <w:tcW w:w="345" w:type="dxa"/>
          </w:tcPr>
          <w:p w14:paraId="64AA9B88" w14:textId="77777777" w:rsidR="003D497E" w:rsidRDefault="003D497E">
            <w:pPr>
              <w:widowControl w:val="0"/>
              <w:rPr>
                <w:rFonts w:ascii="Arial" w:eastAsia="Arial Unicode MS" w:hAnsi="Arial" w:cs="Arial Unicode MS"/>
                <w:sz w:val="20"/>
                <w:szCs w:val="20"/>
              </w:rPr>
            </w:pPr>
          </w:p>
        </w:tc>
        <w:tc>
          <w:tcPr>
            <w:tcW w:w="6610" w:type="dxa"/>
          </w:tcPr>
          <w:p w14:paraId="64AA9B89" w14:textId="77777777" w:rsidR="003D497E" w:rsidRDefault="00000000">
            <w:pPr>
              <w:widowControl w:val="0"/>
              <w:rPr>
                <w:rFonts w:ascii="Arial" w:eastAsia="Arial Unicode MS" w:hAnsi="Arial" w:cs="Arial Unicode MS"/>
                <w:szCs w:val="20"/>
              </w:rPr>
            </w:pPr>
            <w:r>
              <w:rPr>
                <w:rFonts w:ascii="Arial" w:eastAsia="Arial Unicode MS" w:hAnsi="Arial" w:cs="Arial Unicode MS"/>
                <w:sz w:val="20"/>
                <w:szCs w:val="20"/>
              </w:rPr>
              <w:t>Statement to 31 July 2025</w:t>
            </w:r>
          </w:p>
        </w:tc>
        <w:tc>
          <w:tcPr>
            <w:tcW w:w="1541" w:type="dxa"/>
          </w:tcPr>
          <w:p w14:paraId="64AA9B8A" w14:textId="77777777" w:rsidR="003D497E" w:rsidRDefault="00000000">
            <w:pPr>
              <w:widowControl w:val="0"/>
              <w:jc w:val="right"/>
              <w:rPr>
                <w:color w:val="2A6099"/>
              </w:rPr>
            </w:pPr>
            <w:r>
              <w:rPr>
                <w:rFonts w:ascii="Arial" w:hAnsi="Arial"/>
                <w:color w:val="2A6099"/>
                <w:sz w:val="20"/>
                <w:szCs w:val="20"/>
              </w:rPr>
              <w:t>£19,241.90</w:t>
            </w:r>
          </w:p>
        </w:tc>
        <w:tc>
          <w:tcPr>
            <w:tcW w:w="1118" w:type="dxa"/>
          </w:tcPr>
          <w:p w14:paraId="64AA9B8B" w14:textId="77777777" w:rsidR="003D497E" w:rsidRDefault="003D497E">
            <w:pPr>
              <w:pStyle w:val="NoSpacing"/>
              <w:widowControl w:val="0"/>
              <w:rPr>
                <w:rFonts w:ascii="Arial" w:hAnsi="Arial"/>
                <w:color w:val="FF0000"/>
                <w:sz w:val="20"/>
                <w:szCs w:val="20"/>
              </w:rPr>
            </w:pPr>
          </w:p>
        </w:tc>
      </w:tr>
      <w:tr w:rsidR="003D497E" w14:paraId="64AA9B92" w14:textId="78DCAECA">
        <w:trPr>
          <w:trHeight w:val="274"/>
        </w:trPr>
        <w:tc>
          <w:tcPr>
            <w:tcW w:w="508" w:type="dxa"/>
          </w:tcPr>
          <w:p w14:paraId="64AA9B8D" w14:textId="77777777" w:rsidR="003D497E" w:rsidRDefault="003D497E">
            <w:pPr>
              <w:pStyle w:val="NoSpacing"/>
              <w:widowControl w:val="0"/>
              <w:rPr>
                <w:rFonts w:ascii="Arial" w:hAnsi="Arial"/>
                <w:sz w:val="20"/>
                <w:szCs w:val="20"/>
              </w:rPr>
            </w:pPr>
          </w:p>
        </w:tc>
        <w:tc>
          <w:tcPr>
            <w:tcW w:w="345" w:type="dxa"/>
          </w:tcPr>
          <w:p w14:paraId="64AA9B8E" w14:textId="77777777" w:rsidR="003D497E" w:rsidRDefault="003D497E">
            <w:pPr>
              <w:widowControl w:val="0"/>
              <w:rPr>
                <w:rFonts w:ascii="Arial" w:eastAsia="Arial Unicode MS" w:hAnsi="Arial" w:cs="Arial Unicode MS"/>
                <w:sz w:val="20"/>
                <w:szCs w:val="20"/>
              </w:rPr>
            </w:pPr>
          </w:p>
        </w:tc>
        <w:tc>
          <w:tcPr>
            <w:tcW w:w="6610" w:type="dxa"/>
          </w:tcPr>
          <w:p w14:paraId="64AA9B8F"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Previous Balance</w:t>
            </w:r>
          </w:p>
        </w:tc>
        <w:tc>
          <w:tcPr>
            <w:tcW w:w="1541" w:type="dxa"/>
          </w:tcPr>
          <w:p w14:paraId="64AA9B90" w14:textId="77777777" w:rsidR="003D497E" w:rsidRDefault="00000000">
            <w:pPr>
              <w:widowControl w:val="0"/>
              <w:jc w:val="right"/>
              <w:rPr>
                <w:color w:val="2A6099"/>
              </w:rPr>
            </w:pPr>
            <w:r>
              <w:rPr>
                <w:rFonts w:ascii="Arial" w:hAnsi="Arial"/>
                <w:color w:val="2A6099"/>
                <w:sz w:val="20"/>
                <w:szCs w:val="20"/>
              </w:rPr>
              <w:t>£30,649.25</w:t>
            </w:r>
          </w:p>
        </w:tc>
        <w:tc>
          <w:tcPr>
            <w:tcW w:w="1118" w:type="dxa"/>
          </w:tcPr>
          <w:p w14:paraId="64AA9B91" w14:textId="77777777" w:rsidR="003D497E" w:rsidRDefault="003D497E">
            <w:pPr>
              <w:pStyle w:val="NoSpacing"/>
              <w:widowControl w:val="0"/>
              <w:rPr>
                <w:rFonts w:ascii="Arial" w:hAnsi="Arial"/>
                <w:color w:val="FF0000"/>
                <w:sz w:val="20"/>
                <w:szCs w:val="20"/>
              </w:rPr>
            </w:pPr>
          </w:p>
        </w:tc>
      </w:tr>
      <w:tr w:rsidR="003D497E" w14:paraId="64AA9B98" w14:textId="1A01BEEE">
        <w:trPr>
          <w:trHeight w:val="274"/>
        </w:trPr>
        <w:tc>
          <w:tcPr>
            <w:tcW w:w="508" w:type="dxa"/>
          </w:tcPr>
          <w:p w14:paraId="64AA9B93" w14:textId="77777777" w:rsidR="003D497E" w:rsidRDefault="003D497E">
            <w:pPr>
              <w:pStyle w:val="NoSpacing"/>
              <w:widowControl w:val="0"/>
              <w:rPr>
                <w:rFonts w:ascii="Arial" w:hAnsi="Arial"/>
                <w:sz w:val="20"/>
                <w:szCs w:val="20"/>
              </w:rPr>
            </w:pPr>
          </w:p>
        </w:tc>
        <w:tc>
          <w:tcPr>
            <w:tcW w:w="345" w:type="dxa"/>
          </w:tcPr>
          <w:p w14:paraId="64AA9B94" w14:textId="77777777" w:rsidR="003D497E" w:rsidRDefault="003D497E">
            <w:pPr>
              <w:widowControl w:val="0"/>
              <w:rPr>
                <w:rFonts w:ascii="Arial" w:eastAsia="Arial Unicode MS" w:hAnsi="Arial" w:cs="Arial Unicode MS"/>
                <w:color w:val="C9211E"/>
                <w:sz w:val="20"/>
                <w:szCs w:val="20"/>
              </w:rPr>
            </w:pPr>
          </w:p>
        </w:tc>
        <w:tc>
          <w:tcPr>
            <w:tcW w:w="6610" w:type="dxa"/>
          </w:tcPr>
          <w:p w14:paraId="64AA9B95"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Cash received</w:t>
            </w:r>
          </w:p>
        </w:tc>
        <w:tc>
          <w:tcPr>
            <w:tcW w:w="1541" w:type="dxa"/>
          </w:tcPr>
          <w:p w14:paraId="64AA9B96" w14:textId="77777777" w:rsidR="003D497E" w:rsidRDefault="00000000">
            <w:pPr>
              <w:widowControl w:val="0"/>
              <w:jc w:val="right"/>
              <w:rPr>
                <w:color w:val="2A6099"/>
              </w:rPr>
            </w:pPr>
            <w:r>
              <w:rPr>
                <w:rFonts w:ascii="Arial" w:eastAsia="Arial Unicode MS" w:hAnsi="Arial" w:cs="Arial Unicode MS"/>
                <w:color w:val="2A6099"/>
                <w:sz w:val="20"/>
                <w:szCs w:val="20"/>
              </w:rPr>
              <w:t>£00.00</w:t>
            </w:r>
          </w:p>
        </w:tc>
        <w:tc>
          <w:tcPr>
            <w:tcW w:w="1118" w:type="dxa"/>
          </w:tcPr>
          <w:p w14:paraId="64AA9B97" w14:textId="77777777" w:rsidR="003D497E" w:rsidRDefault="003D497E">
            <w:pPr>
              <w:pStyle w:val="NoSpacing"/>
              <w:widowControl w:val="0"/>
              <w:rPr>
                <w:rFonts w:ascii="Arial" w:hAnsi="Arial"/>
                <w:color w:val="FF0000"/>
                <w:sz w:val="20"/>
                <w:szCs w:val="20"/>
              </w:rPr>
            </w:pPr>
          </w:p>
        </w:tc>
      </w:tr>
      <w:tr w:rsidR="003D497E" w14:paraId="64AA9B9E" w14:textId="680DA23D">
        <w:trPr>
          <w:trHeight w:val="274"/>
        </w:trPr>
        <w:tc>
          <w:tcPr>
            <w:tcW w:w="508" w:type="dxa"/>
          </w:tcPr>
          <w:p w14:paraId="64AA9B99" w14:textId="77777777" w:rsidR="003D497E" w:rsidRDefault="003D497E">
            <w:pPr>
              <w:pStyle w:val="NoSpacing"/>
              <w:widowControl w:val="0"/>
              <w:rPr>
                <w:rFonts w:ascii="Arial" w:hAnsi="Arial"/>
                <w:sz w:val="20"/>
                <w:szCs w:val="20"/>
              </w:rPr>
            </w:pPr>
          </w:p>
        </w:tc>
        <w:tc>
          <w:tcPr>
            <w:tcW w:w="345" w:type="dxa"/>
          </w:tcPr>
          <w:p w14:paraId="64AA9B9A" w14:textId="77777777" w:rsidR="003D497E" w:rsidRDefault="003D497E">
            <w:pPr>
              <w:widowControl w:val="0"/>
              <w:rPr>
                <w:rFonts w:ascii="Arial" w:eastAsia="Arial Unicode MS" w:hAnsi="Arial" w:cs="Arial Unicode MS"/>
                <w:color w:val="C9211E"/>
                <w:sz w:val="20"/>
                <w:szCs w:val="20"/>
              </w:rPr>
            </w:pPr>
          </w:p>
        </w:tc>
        <w:tc>
          <w:tcPr>
            <w:tcW w:w="6610" w:type="dxa"/>
          </w:tcPr>
          <w:p w14:paraId="64AA9B9B" w14:textId="77777777" w:rsidR="003D497E" w:rsidRDefault="00000000">
            <w:pPr>
              <w:widowControl w:val="0"/>
              <w:rPr>
                <w:rFonts w:ascii="Arial" w:eastAsia="Arial Unicode MS" w:hAnsi="Arial" w:cs="Arial Unicode MS"/>
                <w:szCs w:val="20"/>
              </w:rPr>
            </w:pPr>
            <w:r>
              <w:rPr>
                <w:rFonts w:ascii="Arial" w:eastAsia="Arial Unicode MS" w:hAnsi="Arial" w:cs="Arial Unicode MS"/>
                <w:sz w:val="20"/>
                <w:szCs w:val="20"/>
              </w:rPr>
              <w:t>Payments issued and cleared</w:t>
            </w:r>
          </w:p>
        </w:tc>
        <w:tc>
          <w:tcPr>
            <w:tcW w:w="1541" w:type="dxa"/>
          </w:tcPr>
          <w:p w14:paraId="64AA9B9C" w14:textId="77777777" w:rsidR="003D497E" w:rsidRDefault="00000000">
            <w:pPr>
              <w:widowControl w:val="0"/>
              <w:jc w:val="right"/>
              <w:rPr>
                <w:color w:val="2A6099"/>
              </w:rPr>
            </w:pPr>
            <w:r>
              <w:rPr>
                <w:rFonts w:ascii="Arial" w:eastAsia="Arial Unicode MS" w:hAnsi="Arial" w:cs="Arial Unicode MS"/>
                <w:color w:val="2A6099"/>
                <w:sz w:val="20"/>
                <w:szCs w:val="20"/>
              </w:rPr>
              <w:t>£11,407.35</w:t>
            </w:r>
          </w:p>
        </w:tc>
        <w:tc>
          <w:tcPr>
            <w:tcW w:w="1118" w:type="dxa"/>
          </w:tcPr>
          <w:p w14:paraId="64AA9B9D" w14:textId="77777777" w:rsidR="003D497E" w:rsidRDefault="003D497E">
            <w:pPr>
              <w:pStyle w:val="NoSpacing"/>
              <w:widowControl w:val="0"/>
              <w:rPr>
                <w:rFonts w:ascii="Arial" w:hAnsi="Arial"/>
                <w:color w:val="FF0000"/>
                <w:sz w:val="20"/>
                <w:szCs w:val="20"/>
              </w:rPr>
            </w:pPr>
          </w:p>
        </w:tc>
      </w:tr>
      <w:tr w:rsidR="003D497E" w14:paraId="64AA9BA4" w14:textId="1E046643">
        <w:trPr>
          <w:trHeight w:val="274"/>
        </w:trPr>
        <w:tc>
          <w:tcPr>
            <w:tcW w:w="508" w:type="dxa"/>
          </w:tcPr>
          <w:p w14:paraId="64AA9B9F" w14:textId="77777777" w:rsidR="003D497E" w:rsidRDefault="003D497E">
            <w:pPr>
              <w:pStyle w:val="NoSpacing"/>
              <w:widowControl w:val="0"/>
              <w:rPr>
                <w:rFonts w:ascii="Arial" w:hAnsi="Arial"/>
                <w:sz w:val="20"/>
                <w:szCs w:val="20"/>
              </w:rPr>
            </w:pPr>
          </w:p>
        </w:tc>
        <w:tc>
          <w:tcPr>
            <w:tcW w:w="345" w:type="dxa"/>
          </w:tcPr>
          <w:p w14:paraId="64AA9BA0" w14:textId="77777777" w:rsidR="003D497E" w:rsidRDefault="003D497E">
            <w:pPr>
              <w:widowControl w:val="0"/>
              <w:rPr>
                <w:rFonts w:ascii="Arial" w:eastAsia="Arial Unicode MS" w:hAnsi="Arial" w:cs="Arial Unicode MS"/>
                <w:color w:val="C9211E"/>
                <w:sz w:val="20"/>
                <w:szCs w:val="20"/>
              </w:rPr>
            </w:pPr>
          </w:p>
        </w:tc>
        <w:tc>
          <w:tcPr>
            <w:tcW w:w="6610" w:type="dxa"/>
          </w:tcPr>
          <w:p w14:paraId="64AA9BA1" w14:textId="77777777" w:rsidR="003D497E" w:rsidRDefault="00000000">
            <w:pPr>
              <w:widowControl w:val="0"/>
              <w:rPr>
                <w:rFonts w:ascii="Arial" w:eastAsia="Arial Unicode MS" w:hAnsi="Arial" w:cs="Arial Unicode MS"/>
                <w:szCs w:val="20"/>
              </w:rPr>
            </w:pPr>
            <w:r>
              <w:rPr>
                <w:rFonts w:ascii="Arial" w:eastAsia="Arial Unicode MS" w:hAnsi="Arial" w:cs="Arial Unicode MS"/>
                <w:sz w:val="20"/>
                <w:szCs w:val="20"/>
              </w:rPr>
              <w:t>Payments since 31 July 2025</w:t>
            </w:r>
          </w:p>
        </w:tc>
        <w:tc>
          <w:tcPr>
            <w:tcW w:w="1541" w:type="dxa"/>
          </w:tcPr>
          <w:p w14:paraId="64AA9BA2" w14:textId="77777777" w:rsidR="003D497E" w:rsidRDefault="00000000">
            <w:pPr>
              <w:widowControl w:val="0"/>
              <w:jc w:val="right"/>
              <w:rPr>
                <w:color w:val="2A6099"/>
              </w:rPr>
            </w:pPr>
            <w:r>
              <w:rPr>
                <w:rFonts w:ascii="Arial" w:eastAsia="Arial Unicode MS" w:hAnsi="Arial" w:cs="Arial Unicode MS"/>
                <w:color w:val="2A6099"/>
                <w:sz w:val="20"/>
                <w:szCs w:val="20"/>
              </w:rPr>
              <w:t>£565.75</w:t>
            </w:r>
          </w:p>
        </w:tc>
        <w:tc>
          <w:tcPr>
            <w:tcW w:w="1118" w:type="dxa"/>
          </w:tcPr>
          <w:p w14:paraId="64AA9BA3" w14:textId="77777777" w:rsidR="003D497E" w:rsidRDefault="003D497E">
            <w:pPr>
              <w:pStyle w:val="NoSpacing"/>
              <w:widowControl w:val="0"/>
              <w:rPr>
                <w:rFonts w:ascii="Arial" w:hAnsi="Arial"/>
                <w:color w:val="FF0000"/>
                <w:sz w:val="20"/>
                <w:szCs w:val="20"/>
              </w:rPr>
            </w:pPr>
          </w:p>
        </w:tc>
      </w:tr>
      <w:tr w:rsidR="003D497E" w14:paraId="64AA9BAA" w14:textId="5117B865">
        <w:trPr>
          <w:trHeight w:val="274"/>
        </w:trPr>
        <w:tc>
          <w:tcPr>
            <w:tcW w:w="508" w:type="dxa"/>
          </w:tcPr>
          <w:p w14:paraId="64AA9BA5" w14:textId="77777777" w:rsidR="003D497E" w:rsidRDefault="003D497E">
            <w:pPr>
              <w:pStyle w:val="NoSpacing"/>
              <w:widowControl w:val="0"/>
              <w:rPr>
                <w:rFonts w:ascii="Arial" w:hAnsi="Arial"/>
                <w:sz w:val="20"/>
                <w:szCs w:val="20"/>
              </w:rPr>
            </w:pPr>
          </w:p>
        </w:tc>
        <w:tc>
          <w:tcPr>
            <w:tcW w:w="345" w:type="dxa"/>
          </w:tcPr>
          <w:p w14:paraId="64AA9BA6" w14:textId="77777777" w:rsidR="003D497E" w:rsidRDefault="003D497E">
            <w:pPr>
              <w:widowControl w:val="0"/>
              <w:rPr>
                <w:rFonts w:ascii="Arial" w:eastAsia="Arial Unicode MS" w:hAnsi="Arial" w:cs="Arial Unicode MS"/>
                <w:color w:val="C9211E"/>
                <w:sz w:val="20"/>
                <w:szCs w:val="20"/>
              </w:rPr>
            </w:pPr>
          </w:p>
        </w:tc>
        <w:tc>
          <w:tcPr>
            <w:tcW w:w="6610" w:type="dxa"/>
          </w:tcPr>
          <w:p w14:paraId="64AA9BA7" w14:textId="77777777" w:rsidR="003D497E" w:rsidRDefault="00000000">
            <w:pPr>
              <w:widowControl w:val="0"/>
              <w:rPr>
                <w:rFonts w:ascii="Arial" w:eastAsia="Arial Unicode MS" w:hAnsi="Arial" w:cs="Arial Unicode MS"/>
                <w:szCs w:val="20"/>
              </w:rPr>
            </w:pPr>
            <w:r>
              <w:rPr>
                <w:rFonts w:ascii="Arial" w:eastAsia="Arial Unicode MS" w:hAnsi="Arial" w:cs="Arial Unicode MS"/>
                <w:sz w:val="20"/>
                <w:szCs w:val="20"/>
              </w:rPr>
              <w:t>Cash available when all payments cleared</w:t>
            </w:r>
          </w:p>
        </w:tc>
        <w:tc>
          <w:tcPr>
            <w:tcW w:w="1541" w:type="dxa"/>
          </w:tcPr>
          <w:p w14:paraId="64AA9BA8" w14:textId="77777777" w:rsidR="003D497E" w:rsidRDefault="00000000">
            <w:pPr>
              <w:widowControl w:val="0"/>
              <w:jc w:val="right"/>
              <w:rPr>
                <w:color w:val="2A6099"/>
              </w:rPr>
            </w:pPr>
            <w:r>
              <w:rPr>
                <w:rFonts w:ascii="Arial" w:hAnsi="Arial"/>
                <w:color w:val="2A6099"/>
                <w:sz w:val="20"/>
                <w:szCs w:val="20"/>
              </w:rPr>
              <w:t>£18,676.15</w:t>
            </w:r>
          </w:p>
        </w:tc>
        <w:tc>
          <w:tcPr>
            <w:tcW w:w="1118" w:type="dxa"/>
          </w:tcPr>
          <w:p w14:paraId="64AA9BA9" w14:textId="77777777" w:rsidR="003D497E" w:rsidRDefault="003D497E">
            <w:pPr>
              <w:pStyle w:val="NoSpacing"/>
              <w:widowControl w:val="0"/>
              <w:rPr>
                <w:rFonts w:ascii="Arial" w:hAnsi="Arial"/>
                <w:color w:val="FF0000"/>
                <w:sz w:val="20"/>
                <w:szCs w:val="20"/>
              </w:rPr>
            </w:pPr>
          </w:p>
        </w:tc>
      </w:tr>
      <w:tr w:rsidR="003D497E" w14:paraId="64AA9BB0" w14:textId="4CF833FA">
        <w:trPr>
          <w:trHeight w:val="274"/>
        </w:trPr>
        <w:tc>
          <w:tcPr>
            <w:tcW w:w="508" w:type="dxa"/>
            <w:vAlign w:val="bottom"/>
          </w:tcPr>
          <w:p w14:paraId="64AA9BAB" w14:textId="77777777" w:rsidR="003D497E" w:rsidRDefault="003D497E">
            <w:pPr>
              <w:pStyle w:val="NoSpacing"/>
              <w:widowControl w:val="0"/>
              <w:rPr>
                <w:rFonts w:ascii="Arial" w:hAnsi="Arial"/>
                <w:sz w:val="20"/>
                <w:szCs w:val="20"/>
              </w:rPr>
            </w:pPr>
          </w:p>
        </w:tc>
        <w:tc>
          <w:tcPr>
            <w:tcW w:w="345" w:type="dxa"/>
          </w:tcPr>
          <w:p w14:paraId="64AA9BAC"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c</w:t>
            </w:r>
          </w:p>
        </w:tc>
        <w:tc>
          <w:tcPr>
            <w:tcW w:w="6610" w:type="dxa"/>
          </w:tcPr>
          <w:p w14:paraId="64AA9BAD" w14:textId="77777777" w:rsidR="003D497E" w:rsidRDefault="00000000">
            <w:pPr>
              <w:widowControl w:val="0"/>
              <w:rPr>
                <w:rFonts w:ascii="Arial" w:eastAsia="Arial Unicode MS" w:hAnsi="Arial" w:cs="Arial Unicode MS"/>
                <w:b/>
                <w:bCs/>
                <w:color w:val="000000"/>
                <w:sz w:val="20"/>
                <w:szCs w:val="20"/>
              </w:rPr>
            </w:pPr>
            <w:r>
              <w:rPr>
                <w:rFonts w:ascii="Arial" w:eastAsia="Arial Unicode MS" w:hAnsi="Arial" w:cs="Arial Unicode MS"/>
                <w:b/>
                <w:bCs/>
                <w:color w:val="000000"/>
                <w:sz w:val="20"/>
                <w:szCs w:val="20"/>
              </w:rPr>
              <w:t>Cash Book Reconciliation</w:t>
            </w:r>
          </w:p>
        </w:tc>
        <w:tc>
          <w:tcPr>
            <w:tcW w:w="1541" w:type="dxa"/>
          </w:tcPr>
          <w:p w14:paraId="64AA9BAE" w14:textId="77777777" w:rsidR="003D497E" w:rsidRDefault="003D497E">
            <w:pPr>
              <w:widowControl w:val="0"/>
              <w:jc w:val="center"/>
              <w:rPr>
                <w:rFonts w:ascii="Arial" w:eastAsia="Arial Unicode MS" w:hAnsi="Arial" w:cs="Arial Unicode MS"/>
                <w:color w:val="2A6099"/>
                <w:sz w:val="20"/>
                <w:szCs w:val="20"/>
              </w:rPr>
            </w:pPr>
          </w:p>
        </w:tc>
        <w:tc>
          <w:tcPr>
            <w:tcW w:w="1118" w:type="dxa"/>
          </w:tcPr>
          <w:p w14:paraId="64AA9BAF" w14:textId="77777777" w:rsidR="003D497E" w:rsidRDefault="003D497E">
            <w:pPr>
              <w:pStyle w:val="NoSpacing"/>
              <w:widowControl w:val="0"/>
              <w:rPr>
                <w:rFonts w:ascii="Arial" w:hAnsi="Arial"/>
                <w:color w:val="FF0000"/>
                <w:sz w:val="20"/>
                <w:szCs w:val="20"/>
              </w:rPr>
            </w:pPr>
          </w:p>
        </w:tc>
      </w:tr>
      <w:tr w:rsidR="003D497E" w14:paraId="64AA9BB6" w14:textId="639BD041">
        <w:trPr>
          <w:trHeight w:val="274"/>
        </w:trPr>
        <w:tc>
          <w:tcPr>
            <w:tcW w:w="508" w:type="dxa"/>
            <w:vAlign w:val="bottom"/>
          </w:tcPr>
          <w:p w14:paraId="64AA9BB1" w14:textId="77777777" w:rsidR="003D497E" w:rsidRDefault="003D497E">
            <w:pPr>
              <w:pStyle w:val="NoSpacing"/>
              <w:widowControl w:val="0"/>
              <w:rPr>
                <w:rFonts w:ascii="Arial" w:hAnsi="Arial"/>
                <w:sz w:val="20"/>
                <w:szCs w:val="20"/>
              </w:rPr>
            </w:pPr>
          </w:p>
        </w:tc>
        <w:tc>
          <w:tcPr>
            <w:tcW w:w="345" w:type="dxa"/>
          </w:tcPr>
          <w:p w14:paraId="64AA9BB2" w14:textId="77777777" w:rsidR="003D497E" w:rsidRDefault="003D497E">
            <w:pPr>
              <w:widowControl w:val="0"/>
              <w:rPr>
                <w:rFonts w:ascii="Arial" w:eastAsia="Arial Unicode MS" w:hAnsi="Arial" w:cs="Arial Unicode MS"/>
                <w:sz w:val="20"/>
                <w:szCs w:val="20"/>
              </w:rPr>
            </w:pPr>
          </w:p>
        </w:tc>
        <w:tc>
          <w:tcPr>
            <w:tcW w:w="6610" w:type="dxa"/>
          </w:tcPr>
          <w:p w14:paraId="64AA9BB3" w14:textId="77777777" w:rsidR="003D497E" w:rsidRDefault="00000000">
            <w:pPr>
              <w:widowControl w:val="0"/>
              <w:rPr>
                <w:rFonts w:ascii="Arial" w:eastAsia="Arial Unicode MS" w:hAnsi="Arial" w:cs="Arial Unicode MS"/>
              </w:rPr>
            </w:pPr>
            <w:r>
              <w:rPr>
                <w:rFonts w:ascii="Arial" w:eastAsia="Arial Unicode MS" w:hAnsi="Arial" w:cs="Arial Unicode MS"/>
                <w:sz w:val="20"/>
                <w:szCs w:val="20"/>
              </w:rPr>
              <w:t>Cash Book Balance at 13 August 2025</w:t>
            </w:r>
          </w:p>
        </w:tc>
        <w:tc>
          <w:tcPr>
            <w:tcW w:w="1541" w:type="dxa"/>
          </w:tcPr>
          <w:p w14:paraId="64AA9BB4" w14:textId="77777777" w:rsidR="003D497E" w:rsidRDefault="00000000">
            <w:pPr>
              <w:widowControl w:val="0"/>
              <w:jc w:val="right"/>
              <w:rPr>
                <w:color w:val="2A6099"/>
              </w:rPr>
            </w:pPr>
            <w:r>
              <w:rPr>
                <w:rFonts w:ascii="Arial" w:hAnsi="Arial"/>
                <w:color w:val="2A6099"/>
                <w:sz w:val="20"/>
                <w:szCs w:val="20"/>
              </w:rPr>
              <w:t>£18,676.15</w:t>
            </w:r>
          </w:p>
        </w:tc>
        <w:tc>
          <w:tcPr>
            <w:tcW w:w="1118" w:type="dxa"/>
          </w:tcPr>
          <w:p w14:paraId="64AA9BB5" w14:textId="77777777" w:rsidR="003D497E" w:rsidRDefault="003D497E">
            <w:pPr>
              <w:pStyle w:val="NoSpacing"/>
              <w:widowControl w:val="0"/>
              <w:rPr>
                <w:rFonts w:ascii="Arial" w:hAnsi="Arial"/>
                <w:color w:val="FF0000"/>
                <w:sz w:val="20"/>
                <w:szCs w:val="20"/>
              </w:rPr>
            </w:pPr>
          </w:p>
        </w:tc>
      </w:tr>
      <w:tr w:rsidR="003D497E" w14:paraId="64AA9BBC" w14:textId="4D02ACD5">
        <w:trPr>
          <w:trHeight w:val="274"/>
        </w:trPr>
        <w:tc>
          <w:tcPr>
            <w:tcW w:w="508" w:type="dxa"/>
            <w:vAlign w:val="bottom"/>
          </w:tcPr>
          <w:p w14:paraId="64AA9BB7" w14:textId="77777777" w:rsidR="003D497E" w:rsidRDefault="003D497E">
            <w:pPr>
              <w:pStyle w:val="NoSpacing"/>
              <w:widowControl w:val="0"/>
              <w:rPr>
                <w:rFonts w:ascii="Arial" w:hAnsi="Arial"/>
                <w:sz w:val="20"/>
                <w:szCs w:val="20"/>
              </w:rPr>
            </w:pPr>
          </w:p>
        </w:tc>
        <w:tc>
          <w:tcPr>
            <w:tcW w:w="345" w:type="dxa"/>
          </w:tcPr>
          <w:p w14:paraId="64AA9BB8" w14:textId="77777777" w:rsidR="003D497E" w:rsidRDefault="00000000">
            <w:pPr>
              <w:pStyle w:val="NoSpacing"/>
              <w:rPr>
                <w:rFonts w:ascii="Arial" w:hAnsi="Arial"/>
                <w:sz w:val="20"/>
                <w:szCs w:val="20"/>
              </w:rPr>
            </w:pPr>
            <w:r>
              <w:rPr>
                <w:rFonts w:ascii="Arial" w:hAnsi="Arial"/>
                <w:sz w:val="20"/>
                <w:szCs w:val="20"/>
              </w:rPr>
              <w:t>d</w:t>
            </w:r>
          </w:p>
        </w:tc>
        <w:tc>
          <w:tcPr>
            <w:tcW w:w="6610" w:type="dxa"/>
          </w:tcPr>
          <w:p w14:paraId="64AA9BB9" w14:textId="77777777" w:rsidR="003D497E" w:rsidRDefault="00000000">
            <w:pPr>
              <w:pStyle w:val="NoSpacing"/>
              <w:rPr>
                <w:rFonts w:ascii="Arial" w:hAnsi="Arial"/>
                <w:b/>
                <w:bCs/>
                <w:sz w:val="20"/>
                <w:szCs w:val="20"/>
              </w:rPr>
            </w:pPr>
            <w:r>
              <w:rPr>
                <w:rFonts w:ascii="Arial" w:hAnsi="Arial"/>
                <w:b/>
                <w:bCs/>
                <w:sz w:val="20"/>
                <w:szCs w:val="20"/>
              </w:rPr>
              <w:t>Current Account / Cash Book Reconciliation</w:t>
            </w:r>
          </w:p>
        </w:tc>
        <w:tc>
          <w:tcPr>
            <w:tcW w:w="1541" w:type="dxa"/>
          </w:tcPr>
          <w:p w14:paraId="64AA9BBA" w14:textId="77777777" w:rsidR="003D497E" w:rsidRDefault="003D497E">
            <w:pPr>
              <w:widowControl w:val="0"/>
              <w:jc w:val="right"/>
              <w:rPr>
                <w:rFonts w:ascii="Arial" w:eastAsia="Arial Unicode MS" w:hAnsi="Arial" w:cs="Arial Unicode MS"/>
                <w:color w:val="2A6099"/>
                <w:sz w:val="20"/>
                <w:szCs w:val="20"/>
              </w:rPr>
            </w:pPr>
          </w:p>
        </w:tc>
        <w:tc>
          <w:tcPr>
            <w:tcW w:w="1118" w:type="dxa"/>
          </w:tcPr>
          <w:p w14:paraId="64AA9BBB" w14:textId="77777777" w:rsidR="003D497E" w:rsidRDefault="003D497E">
            <w:pPr>
              <w:pStyle w:val="NoSpacing"/>
              <w:widowControl w:val="0"/>
              <w:rPr>
                <w:rFonts w:ascii="Arial" w:hAnsi="Arial"/>
                <w:color w:val="FF0000"/>
                <w:sz w:val="20"/>
                <w:szCs w:val="20"/>
              </w:rPr>
            </w:pPr>
          </w:p>
        </w:tc>
      </w:tr>
      <w:tr w:rsidR="003D497E" w14:paraId="64AA9BC2" w14:textId="2545CD00">
        <w:trPr>
          <w:trHeight w:val="274"/>
        </w:trPr>
        <w:tc>
          <w:tcPr>
            <w:tcW w:w="508" w:type="dxa"/>
            <w:vAlign w:val="bottom"/>
          </w:tcPr>
          <w:p w14:paraId="64AA9BBD" w14:textId="77777777" w:rsidR="003D497E" w:rsidRDefault="003D497E">
            <w:pPr>
              <w:pStyle w:val="NoSpacing"/>
              <w:widowControl w:val="0"/>
              <w:rPr>
                <w:rFonts w:ascii="Arial" w:hAnsi="Arial"/>
                <w:sz w:val="20"/>
                <w:szCs w:val="20"/>
              </w:rPr>
            </w:pPr>
          </w:p>
        </w:tc>
        <w:tc>
          <w:tcPr>
            <w:tcW w:w="345" w:type="dxa"/>
          </w:tcPr>
          <w:p w14:paraId="64AA9BBE" w14:textId="77777777" w:rsidR="003D497E" w:rsidRDefault="003D497E">
            <w:pPr>
              <w:pStyle w:val="NoSpacing"/>
              <w:rPr>
                <w:rFonts w:ascii="Arial" w:hAnsi="Arial"/>
                <w:sz w:val="20"/>
                <w:szCs w:val="20"/>
              </w:rPr>
            </w:pPr>
          </w:p>
        </w:tc>
        <w:tc>
          <w:tcPr>
            <w:tcW w:w="6610" w:type="dxa"/>
          </w:tcPr>
          <w:p w14:paraId="64AA9BBF" w14:textId="77777777" w:rsidR="003D497E" w:rsidRDefault="00000000">
            <w:pPr>
              <w:pStyle w:val="NoSpacing"/>
              <w:rPr>
                <w:rFonts w:ascii="Arial" w:hAnsi="Arial"/>
                <w:sz w:val="20"/>
                <w:szCs w:val="20"/>
              </w:rPr>
            </w:pPr>
            <w:r>
              <w:rPr>
                <w:rFonts w:ascii="Arial" w:hAnsi="Arial"/>
                <w:sz w:val="20"/>
                <w:szCs w:val="20"/>
              </w:rPr>
              <w:t>The ‘Cash available when all cheques cleared’ (b above) reconciles with the ‘Cash Book balance when all cheques cleared’ (e above)</w:t>
            </w:r>
          </w:p>
        </w:tc>
        <w:tc>
          <w:tcPr>
            <w:tcW w:w="1541" w:type="dxa"/>
          </w:tcPr>
          <w:p w14:paraId="64AA9BC0" w14:textId="77777777" w:rsidR="003D497E" w:rsidRDefault="003D497E">
            <w:pPr>
              <w:widowControl w:val="0"/>
              <w:jc w:val="right"/>
              <w:rPr>
                <w:rFonts w:ascii="Arial" w:eastAsia="Arial Unicode MS" w:hAnsi="Arial" w:cs="Arial Unicode MS"/>
                <w:color w:val="2A6099"/>
                <w:sz w:val="20"/>
                <w:szCs w:val="20"/>
              </w:rPr>
            </w:pPr>
          </w:p>
        </w:tc>
        <w:tc>
          <w:tcPr>
            <w:tcW w:w="1118" w:type="dxa"/>
          </w:tcPr>
          <w:p w14:paraId="64AA9BC1" w14:textId="77777777" w:rsidR="003D497E" w:rsidRDefault="003D497E">
            <w:pPr>
              <w:pStyle w:val="NoSpacing"/>
              <w:widowControl w:val="0"/>
              <w:rPr>
                <w:rFonts w:ascii="Arial" w:hAnsi="Arial"/>
                <w:color w:val="FF0000"/>
                <w:sz w:val="20"/>
                <w:szCs w:val="20"/>
              </w:rPr>
            </w:pPr>
          </w:p>
        </w:tc>
      </w:tr>
      <w:tr w:rsidR="003D497E" w14:paraId="64AA9BC8" w14:textId="7CCAA682">
        <w:trPr>
          <w:trHeight w:val="274"/>
        </w:trPr>
        <w:tc>
          <w:tcPr>
            <w:tcW w:w="508" w:type="dxa"/>
            <w:vAlign w:val="bottom"/>
          </w:tcPr>
          <w:p w14:paraId="64AA9BC3" w14:textId="77777777" w:rsidR="003D497E" w:rsidRDefault="003D497E">
            <w:pPr>
              <w:pStyle w:val="NoSpacing"/>
              <w:widowControl w:val="0"/>
              <w:rPr>
                <w:rFonts w:ascii="Arial" w:hAnsi="Arial"/>
                <w:sz w:val="20"/>
                <w:szCs w:val="20"/>
              </w:rPr>
            </w:pPr>
          </w:p>
        </w:tc>
        <w:tc>
          <w:tcPr>
            <w:tcW w:w="345" w:type="dxa"/>
          </w:tcPr>
          <w:p w14:paraId="64AA9BC4"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e</w:t>
            </w:r>
          </w:p>
        </w:tc>
        <w:tc>
          <w:tcPr>
            <w:tcW w:w="6610" w:type="dxa"/>
          </w:tcPr>
          <w:p w14:paraId="64AA9BC5" w14:textId="77777777" w:rsidR="003D497E" w:rsidRDefault="00000000">
            <w:pPr>
              <w:widowControl w:val="0"/>
              <w:rPr>
                <w:rFonts w:ascii="Arial" w:eastAsia="Arial Unicode MS" w:hAnsi="Arial" w:cs="Arial Unicode MS"/>
                <w:b/>
                <w:bCs/>
                <w:sz w:val="20"/>
                <w:szCs w:val="20"/>
              </w:rPr>
            </w:pPr>
            <w:r>
              <w:rPr>
                <w:rFonts w:ascii="Arial" w:eastAsia="Arial Unicode MS" w:hAnsi="Arial" w:cs="Arial Unicode MS"/>
                <w:b/>
                <w:bCs/>
                <w:sz w:val="20"/>
                <w:szCs w:val="20"/>
              </w:rPr>
              <w:t>Lloyds Mastercard Account</w:t>
            </w:r>
          </w:p>
        </w:tc>
        <w:tc>
          <w:tcPr>
            <w:tcW w:w="1541" w:type="dxa"/>
          </w:tcPr>
          <w:p w14:paraId="64AA9BC6" w14:textId="77777777" w:rsidR="003D497E" w:rsidRDefault="003D497E">
            <w:pPr>
              <w:widowControl w:val="0"/>
              <w:jc w:val="right"/>
              <w:rPr>
                <w:rFonts w:ascii="Arial" w:eastAsia="Arial Unicode MS" w:hAnsi="Arial" w:cs="Arial Unicode MS"/>
                <w:color w:val="2A6099"/>
                <w:sz w:val="20"/>
                <w:szCs w:val="20"/>
              </w:rPr>
            </w:pPr>
          </w:p>
        </w:tc>
        <w:tc>
          <w:tcPr>
            <w:tcW w:w="1118" w:type="dxa"/>
          </w:tcPr>
          <w:p w14:paraId="64AA9BC7" w14:textId="77777777" w:rsidR="003D497E" w:rsidRDefault="003D497E">
            <w:pPr>
              <w:pStyle w:val="NoSpacing"/>
              <w:widowControl w:val="0"/>
              <w:rPr>
                <w:rFonts w:ascii="Arial" w:hAnsi="Arial"/>
                <w:color w:val="FF0000"/>
                <w:sz w:val="20"/>
                <w:szCs w:val="20"/>
              </w:rPr>
            </w:pPr>
          </w:p>
        </w:tc>
      </w:tr>
      <w:tr w:rsidR="003D497E" w14:paraId="64AA9BCE" w14:textId="4A6E7E3D">
        <w:trPr>
          <w:trHeight w:val="274"/>
        </w:trPr>
        <w:tc>
          <w:tcPr>
            <w:tcW w:w="508" w:type="dxa"/>
            <w:vAlign w:val="bottom"/>
          </w:tcPr>
          <w:p w14:paraId="64AA9BC9" w14:textId="77777777" w:rsidR="003D497E" w:rsidRDefault="003D497E">
            <w:pPr>
              <w:pStyle w:val="NoSpacing"/>
              <w:widowControl w:val="0"/>
              <w:rPr>
                <w:rFonts w:ascii="Arial" w:hAnsi="Arial"/>
                <w:sz w:val="20"/>
                <w:szCs w:val="20"/>
              </w:rPr>
            </w:pPr>
          </w:p>
        </w:tc>
        <w:tc>
          <w:tcPr>
            <w:tcW w:w="345" w:type="dxa"/>
          </w:tcPr>
          <w:p w14:paraId="64AA9BCA" w14:textId="77777777" w:rsidR="003D497E" w:rsidRDefault="003D497E">
            <w:pPr>
              <w:widowControl w:val="0"/>
              <w:rPr>
                <w:rFonts w:ascii="Arial" w:eastAsia="Arial Unicode MS" w:hAnsi="Arial" w:cs="Arial Unicode MS"/>
                <w:sz w:val="20"/>
                <w:szCs w:val="20"/>
              </w:rPr>
            </w:pPr>
          </w:p>
        </w:tc>
        <w:tc>
          <w:tcPr>
            <w:tcW w:w="6610" w:type="dxa"/>
          </w:tcPr>
          <w:p w14:paraId="64AA9BCB" w14:textId="77777777" w:rsidR="003D497E" w:rsidRDefault="00000000">
            <w:pPr>
              <w:widowControl w:val="0"/>
              <w:rPr>
                <w:rFonts w:ascii="Arial" w:eastAsia="Arial Unicode MS" w:hAnsi="Arial" w:cs="Arial Unicode MS"/>
                <w:szCs w:val="20"/>
              </w:rPr>
            </w:pPr>
            <w:r>
              <w:rPr>
                <w:rFonts w:ascii="Arial" w:eastAsia="Arial Unicode MS" w:hAnsi="Arial" w:cs="Arial Unicode MS"/>
                <w:sz w:val="20"/>
                <w:szCs w:val="20"/>
              </w:rPr>
              <w:t>Statement to 2 August (payment due 16 August)</w:t>
            </w:r>
          </w:p>
        </w:tc>
        <w:tc>
          <w:tcPr>
            <w:tcW w:w="1541" w:type="dxa"/>
          </w:tcPr>
          <w:p w14:paraId="64AA9BCC" w14:textId="77777777" w:rsidR="003D497E" w:rsidRDefault="00000000">
            <w:pPr>
              <w:widowControl w:val="0"/>
              <w:jc w:val="right"/>
              <w:rPr>
                <w:color w:val="2A6099"/>
              </w:rPr>
            </w:pPr>
            <w:r>
              <w:rPr>
                <w:rFonts w:ascii="Arial" w:eastAsia="Arial Unicode MS" w:hAnsi="Arial" w:cs="Arial Unicode MS"/>
                <w:color w:val="2A6099"/>
                <w:sz w:val="20"/>
                <w:szCs w:val="20"/>
              </w:rPr>
              <w:t>-£77.18</w:t>
            </w:r>
          </w:p>
        </w:tc>
        <w:tc>
          <w:tcPr>
            <w:tcW w:w="1118" w:type="dxa"/>
          </w:tcPr>
          <w:p w14:paraId="64AA9BCD" w14:textId="77777777" w:rsidR="003D497E" w:rsidRDefault="003D497E">
            <w:pPr>
              <w:pStyle w:val="NoSpacing"/>
              <w:widowControl w:val="0"/>
              <w:rPr>
                <w:rFonts w:ascii="Arial" w:hAnsi="Arial"/>
                <w:color w:val="FF0000"/>
                <w:sz w:val="20"/>
                <w:szCs w:val="20"/>
              </w:rPr>
            </w:pPr>
          </w:p>
        </w:tc>
      </w:tr>
      <w:tr w:rsidR="003D497E" w14:paraId="64AA9BD4" w14:textId="734B2361">
        <w:trPr>
          <w:trHeight w:val="274"/>
        </w:trPr>
        <w:tc>
          <w:tcPr>
            <w:tcW w:w="508" w:type="dxa"/>
            <w:vAlign w:val="bottom"/>
          </w:tcPr>
          <w:p w14:paraId="64AA9BCF" w14:textId="77777777" w:rsidR="003D497E" w:rsidRDefault="003D497E">
            <w:pPr>
              <w:pStyle w:val="NoSpacing"/>
              <w:widowControl w:val="0"/>
              <w:rPr>
                <w:rFonts w:ascii="Arial" w:hAnsi="Arial"/>
                <w:sz w:val="20"/>
                <w:szCs w:val="20"/>
              </w:rPr>
            </w:pPr>
          </w:p>
        </w:tc>
        <w:tc>
          <w:tcPr>
            <w:tcW w:w="345" w:type="dxa"/>
          </w:tcPr>
          <w:p w14:paraId="64AA9BD0" w14:textId="77777777" w:rsidR="003D497E" w:rsidRDefault="00000000">
            <w:pPr>
              <w:pStyle w:val="NoSpacing"/>
              <w:widowControl w:val="0"/>
              <w:spacing w:line="276" w:lineRule="auto"/>
              <w:rPr>
                <w:rFonts w:ascii="Arial" w:eastAsia="Arial Unicode MS" w:hAnsi="Arial" w:cs="Arial Unicode MS"/>
                <w:sz w:val="20"/>
                <w:szCs w:val="20"/>
                <w:lang w:eastAsia="en-GB"/>
              </w:rPr>
            </w:pPr>
            <w:r>
              <w:rPr>
                <w:rFonts w:ascii="Arial" w:eastAsia="Arial Unicode MS" w:hAnsi="Arial" w:cs="Arial Unicode MS"/>
                <w:sz w:val="20"/>
                <w:szCs w:val="20"/>
                <w:lang w:eastAsia="en-GB"/>
              </w:rPr>
              <w:t>f</w:t>
            </w:r>
          </w:p>
        </w:tc>
        <w:tc>
          <w:tcPr>
            <w:tcW w:w="6610" w:type="dxa"/>
          </w:tcPr>
          <w:p w14:paraId="64AA9BD1" w14:textId="77777777" w:rsidR="003D497E" w:rsidRDefault="00000000">
            <w:pPr>
              <w:pStyle w:val="NoSpacing"/>
              <w:widowControl w:val="0"/>
              <w:spacing w:line="276" w:lineRule="auto"/>
            </w:pPr>
            <w:r>
              <w:rPr>
                <w:rFonts w:ascii="Arial" w:eastAsia="Arial Unicode MS" w:hAnsi="Arial" w:cs="Arial Unicode MS"/>
                <w:b/>
                <w:bCs/>
                <w:sz w:val="20"/>
                <w:szCs w:val="20"/>
                <w:lang w:eastAsia="en-GB"/>
              </w:rPr>
              <w:t>Savings Accounts</w:t>
            </w:r>
          </w:p>
        </w:tc>
        <w:tc>
          <w:tcPr>
            <w:tcW w:w="1541" w:type="dxa"/>
          </w:tcPr>
          <w:p w14:paraId="64AA9BD2" w14:textId="77777777" w:rsidR="003D497E" w:rsidRDefault="003D497E">
            <w:pPr>
              <w:pStyle w:val="LO-Normal"/>
              <w:widowControl w:val="0"/>
              <w:spacing w:after="0"/>
              <w:rPr>
                <w:rFonts w:ascii="Arial" w:eastAsia="Arial Unicode MS" w:hAnsi="Arial" w:cs="Arial Unicode MS"/>
                <w:color w:val="2A6099"/>
                <w:sz w:val="20"/>
                <w:szCs w:val="20"/>
              </w:rPr>
            </w:pPr>
          </w:p>
        </w:tc>
        <w:tc>
          <w:tcPr>
            <w:tcW w:w="1118" w:type="dxa"/>
          </w:tcPr>
          <w:p w14:paraId="64AA9BD3" w14:textId="77777777" w:rsidR="003D497E" w:rsidRDefault="003D497E">
            <w:pPr>
              <w:pStyle w:val="NoSpacing"/>
              <w:widowControl w:val="0"/>
              <w:rPr>
                <w:rFonts w:ascii="Arial" w:hAnsi="Arial"/>
                <w:color w:val="FF0000"/>
                <w:sz w:val="20"/>
                <w:szCs w:val="20"/>
              </w:rPr>
            </w:pPr>
          </w:p>
        </w:tc>
      </w:tr>
      <w:tr w:rsidR="003D497E" w14:paraId="64AA9BDA" w14:textId="7D5FF09E">
        <w:trPr>
          <w:trHeight w:val="274"/>
        </w:trPr>
        <w:tc>
          <w:tcPr>
            <w:tcW w:w="508" w:type="dxa"/>
            <w:vAlign w:val="bottom"/>
          </w:tcPr>
          <w:p w14:paraId="64AA9BD5" w14:textId="77777777" w:rsidR="003D497E" w:rsidRDefault="003D497E">
            <w:pPr>
              <w:pStyle w:val="NoSpacing"/>
              <w:widowControl w:val="0"/>
              <w:rPr>
                <w:rFonts w:ascii="Arial" w:hAnsi="Arial"/>
                <w:sz w:val="20"/>
                <w:szCs w:val="20"/>
              </w:rPr>
            </w:pPr>
          </w:p>
        </w:tc>
        <w:tc>
          <w:tcPr>
            <w:tcW w:w="345" w:type="dxa"/>
          </w:tcPr>
          <w:p w14:paraId="64AA9BD6" w14:textId="77777777" w:rsidR="003D497E" w:rsidRDefault="003D497E">
            <w:pPr>
              <w:widowControl w:val="0"/>
              <w:rPr>
                <w:rFonts w:ascii="Arial" w:eastAsia="Arial Unicode MS" w:hAnsi="Arial" w:cs="Arial Unicode MS"/>
                <w:sz w:val="20"/>
                <w:szCs w:val="20"/>
              </w:rPr>
            </w:pPr>
          </w:p>
        </w:tc>
        <w:tc>
          <w:tcPr>
            <w:tcW w:w="6610" w:type="dxa"/>
          </w:tcPr>
          <w:p w14:paraId="64AA9BD7" w14:textId="77777777" w:rsidR="003D497E" w:rsidRDefault="00000000">
            <w:pPr>
              <w:pStyle w:val="LO-Normal"/>
              <w:widowControl w:val="0"/>
              <w:spacing w:after="0" w:line="240" w:lineRule="auto"/>
            </w:pPr>
            <w:r>
              <w:rPr>
                <w:rFonts w:ascii="Arial" w:eastAsia="Arial Unicode MS" w:hAnsi="Arial" w:cs="Arial Unicode MS"/>
                <w:bCs/>
                <w:sz w:val="20"/>
                <w:szCs w:val="20"/>
                <w:lang w:eastAsia="en-GB"/>
              </w:rPr>
              <w:t>Skipton BS</w:t>
            </w:r>
          </w:p>
        </w:tc>
        <w:tc>
          <w:tcPr>
            <w:tcW w:w="1541" w:type="dxa"/>
          </w:tcPr>
          <w:p w14:paraId="64AA9BD8" w14:textId="77777777" w:rsidR="003D497E" w:rsidRDefault="00000000">
            <w:pPr>
              <w:pStyle w:val="LO-Normal"/>
              <w:widowControl w:val="0"/>
              <w:spacing w:after="0"/>
              <w:jc w:val="right"/>
            </w:pPr>
            <w:r>
              <w:rPr>
                <w:rFonts w:ascii="Arial" w:eastAsia="Arial Unicode MS" w:hAnsi="Arial" w:cs="Arial Unicode MS"/>
                <w:color w:val="2A6099"/>
                <w:sz w:val="20"/>
                <w:szCs w:val="20"/>
              </w:rPr>
              <w:t>£78,684.37</w:t>
            </w:r>
          </w:p>
        </w:tc>
        <w:tc>
          <w:tcPr>
            <w:tcW w:w="1118" w:type="dxa"/>
          </w:tcPr>
          <w:p w14:paraId="64AA9BD9" w14:textId="77777777" w:rsidR="003D497E" w:rsidRDefault="003D497E">
            <w:pPr>
              <w:pStyle w:val="NoSpacing"/>
              <w:widowControl w:val="0"/>
              <w:rPr>
                <w:rFonts w:ascii="Arial" w:hAnsi="Arial"/>
                <w:color w:val="FF0000"/>
                <w:sz w:val="20"/>
                <w:szCs w:val="20"/>
              </w:rPr>
            </w:pPr>
          </w:p>
        </w:tc>
      </w:tr>
      <w:tr w:rsidR="003D497E" w14:paraId="64AA9BE0" w14:textId="40D385E6">
        <w:trPr>
          <w:trHeight w:val="274"/>
        </w:trPr>
        <w:tc>
          <w:tcPr>
            <w:tcW w:w="508" w:type="dxa"/>
            <w:vAlign w:val="bottom"/>
          </w:tcPr>
          <w:p w14:paraId="64AA9BDB" w14:textId="77777777" w:rsidR="003D497E" w:rsidRDefault="003D497E">
            <w:pPr>
              <w:pStyle w:val="NoSpacing"/>
              <w:widowControl w:val="0"/>
              <w:rPr>
                <w:rFonts w:ascii="Arial" w:hAnsi="Arial"/>
                <w:sz w:val="20"/>
                <w:szCs w:val="20"/>
              </w:rPr>
            </w:pPr>
          </w:p>
        </w:tc>
        <w:tc>
          <w:tcPr>
            <w:tcW w:w="345" w:type="dxa"/>
          </w:tcPr>
          <w:p w14:paraId="64AA9BDC" w14:textId="77777777" w:rsidR="003D497E" w:rsidRDefault="003D497E">
            <w:pPr>
              <w:widowControl w:val="0"/>
              <w:rPr>
                <w:rFonts w:ascii="Arial" w:eastAsia="Arial Unicode MS" w:hAnsi="Arial" w:cs="Arial Unicode MS"/>
                <w:sz w:val="20"/>
                <w:szCs w:val="20"/>
              </w:rPr>
            </w:pPr>
          </w:p>
        </w:tc>
        <w:tc>
          <w:tcPr>
            <w:tcW w:w="6610" w:type="dxa"/>
          </w:tcPr>
          <w:p w14:paraId="64AA9BDD" w14:textId="77777777" w:rsidR="003D497E" w:rsidRDefault="00000000">
            <w:pPr>
              <w:pStyle w:val="LO-Normal"/>
              <w:widowControl w:val="0"/>
              <w:spacing w:after="0" w:line="240" w:lineRule="auto"/>
            </w:pPr>
            <w:r>
              <w:rPr>
                <w:rFonts w:ascii="Arial" w:eastAsia="Arial Unicode MS" w:hAnsi="Arial" w:cs="Arial Unicode MS"/>
                <w:sz w:val="20"/>
                <w:szCs w:val="20"/>
                <w:lang w:eastAsia="en-GB"/>
              </w:rPr>
              <w:t>Nationwide BS</w:t>
            </w:r>
          </w:p>
        </w:tc>
        <w:tc>
          <w:tcPr>
            <w:tcW w:w="1541" w:type="dxa"/>
          </w:tcPr>
          <w:p w14:paraId="64AA9BDE" w14:textId="77777777" w:rsidR="003D497E" w:rsidRDefault="00000000">
            <w:pPr>
              <w:pStyle w:val="LO-Normal"/>
              <w:widowControl w:val="0"/>
              <w:spacing w:after="0"/>
              <w:jc w:val="right"/>
            </w:pPr>
            <w:r>
              <w:rPr>
                <w:rFonts w:ascii="Arial" w:eastAsia="Arial Unicode MS" w:hAnsi="Arial" w:cs="Arial Unicode MS"/>
                <w:color w:val="2A6099"/>
                <w:sz w:val="20"/>
                <w:szCs w:val="20"/>
              </w:rPr>
              <w:t>£77,759.71</w:t>
            </w:r>
          </w:p>
        </w:tc>
        <w:tc>
          <w:tcPr>
            <w:tcW w:w="1118" w:type="dxa"/>
          </w:tcPr>
          <w:p w14:paraId="64AA9BDF" w14:textId="77777777" w:rsidR="003D497E" w:rsidRDefault="003D497E">
            <w:pPr>
              <w:pStyle w:val="NoSpacing"/>
              <w:widowControl w:val="0"/>
              <w:rPr>
                <w:rFonts w:ascii="Arial" w:hAnsi="Arial"/>
                <w:color w:val="FF0000"/>
                <w:sz w:val="20"/>
                <w:szCs w:val="20"/>
              </w:rPr>
            </w:pPr>
          </w:p>
        </w:tc>
      </w:tr>
      <w:tr w:rsidR="003D497E" w14:paraId="64AA9BE6" w14:textId="31C2B2C6">
        <w:trPr>
          <w:trHeight w:val="274"/>
        </w:trPr>
        <w:tc>
          <w:tcPr>
            <w:tcW w:w="508" w:type="dxa"/>
          </w:tcPr>
          <w:p w14:paraId="64AA9BE1" w14:textId="77777777" w:rsidR="003D497E" w:rsidRDefault="003D497E">
            <w:pPr>
              <w:pStyle w:val="NoSpacing"/>
              <w:widowControl w:val="0"/>
              <w:rPr>
                <w:rFonts w:ascii="Arial" w:hAnsi="Arial"/>
                <w:sz w:val="20"/>
                <w:szCs w:val="20"/>
              </w:rPr>
            </w:pPr>
          </w:p>
        </w:tc>
        <w:tc>
          <w:tcPr>
            <w:tcW w:w="345" w:type="dxa"/>
          </w:tcPr>
          <w:p w14:paraId="64AA9BE2" w14:textId="77777777" w:rsidR="003D497E" w:rsidRDefault="003D497E">
            <w:pPr>
              <w:pStyle w:val="NoSpacing"/>
              <w:widowControl w:val="0"/>
              <w:rPr>
                <w:rFonts w:ascii="Arial" w:hAnsi="Arial"/>
                <w:sz w:val="20"/>
                <w:szCs w:val="20"/>
              </w:rPr>
            </w:pPr>
          </w:p>
        </w:tc>
        <w:tc>
          <w:tcPr>
            <w:tcW w:w="6610" w:type="dxa"/>
          </w:tcPr>
          <w:p w14:paraId="64AA9BE3" w14:textId="77777777" w:rsidR="003D497E" w:rsidRDefault="00000000">
            <w:pPr>
              <w:widowControl w:val="0"/>
              <w:rPr>
                <w:rFonts w:ascii="Arial" w:eastAsia="Arial Unicode MS" w:hAnsi="Arial" w:cs="Arial Unicode MS"/>
                <w:color w:val="000000"/>
                <w:sz w:val="20"/>
                <w:szCs w:val="20"/>
              </w:rPr>
            </w:pPr>
            <w:r>
              <w:rPr>
                <w:rFonts w:ascii="Arial" w:eastAsia="Arial Unicode MS" w:hAnsi="Arial" w:cs="Arial Unicode MS"/>
                <w:color w:val="000000"/>
                <w:sz w:val="20"/>
                <w:szCs w:val="20"/>
              </w:rPr>
              <w:t>Unity Trust Bank</w:t>
            </w:r>
          </w:p>
        </w:tc>
        <w:tc>
          <w:tcPr>
            <w:tcW w:w="1541" w:type="dxa"/>
          </w:tcPr>
          <w:p w14:paraId="64AA9BE4" w14:textId="77777777" w:rsidR="003D497E" w:rsidRDefault="00000000">
            <w:pPr>
              <w:widowControl w:val="0"/>
              <w:jc w:val="right"/>
              <w:rPr>
                <w:rFonts w:ascii="Arial" w:eastAsia="Arial Unicode MS" w:hAnsi="Arial" w:cs="Arial Unicode MS"/>
                <w:color w:val="2A6099"/>
                <w:sz w:val="20"/>
                <w:szCs w:val="20"/>
              </w:rPr>
            </w:pPr>
            <w:r>
              <w:rPr>
                <w:rFonts w:ascii="Arial" w:eastAsia="Arial Unicode MS" w:hAnsi="Arial" w:cs="Arial Unicode MS"/>
                <w:color w:val="2A6099"/>
                <w:sz w:val="20"/>
                <w:szCs w:val="20"/>
              </w:rPr>
              <w:t>£10,000.00</w:t>
            </w:r>
          </w:p>
        </w:tc>
        <w:tc>
          <w:tcPr>
            <w:tcW w:w="1118" w:type="dxa"/>
          </w:tcPr>
          <w:p w14:paraId="64AA9BE5" w14:textId="77777777" w:rsidR="003D497E" w:rsidRDefault="003D497E">
            <w:pPr>
              <w:pStyle w:val="NoSpacing"/>
              <w:widowControl w:val="0"/>
              <w:rPr>
                <w:rFonts w:ascii="Arial" w:hAnsi="Arial"/>
                <w:color w:val="FF0000"/>
                <w:sz w:val="20"/>
                <w:szCs w:val="20"/>
              </w:rPr>
            </w:pPr>
          </w:p>
        </w:tc>
      </w:tr>
      <w:tr w:rsidR="003D497E" w14:paraId="64AA9BEC" w14:textId="15B74FCF">
        <w:trPr>
          <w:trHeight w:val="274"/>
        </w:trPr>
        <w:tc>
          <w:tcPr>
            <w:tcW w:w="508" w:type="dxa"/>
          </w:tcPr>
          <w:p w14:paraId="64AA9BE7" w14:textId="77777777" w:rsidR="003D497E" w:rsidRDefault="003D497E">
            <w:pPr>
              <w:pStyle w:val="NoSpacing"/>
              <w:widowControl w:val="0"/>
              <w:rPr>
                <w:rFonts w:ascii="Arial" w:hAnsi="Arial"/>
                <w:sz w:val="20"/>
                <w:szCs w:val="20"/>
              </w:rPr>
            </w:pPr>
          </w:p>
        </w:tc>
        <w:tc>
          <w:tcPr>
            <w:tcW w:w="345" w:type="dxa"/>
          </w:tcPr>
          <w:p w14:paraId="64AA9BE8" w14:textId="77777777" w:rsidR="003D497E" w:rsidRDefault="00000000">
            <w:pPr>
              <w:pStyle w:val="NoSpacing"/>
              <w:widowControl w:val="0"/>
              <w:rPr>
                <w:rFonts w:ascii="Arial" w:hAnsi="Arial"/>
                <w:sz w:val="20"/>
                <w:szCs w:val="20"/>
              </w:rPr>
            </w:pPr>
            <w:r>
              <w:rPr>
                <w:rFonts w:ascii="Arial" w:hAnsi="Arial"/>
                <w:sz w:val="20"/>
                <w:szCs w:val="20"/>
              </w:rPr>
              <w:t>g</w:t>
            </w:r>
          </w:p>
        </w:tc>
        <w:tc>
          <w:tcPr>
            <w:tcW w:w="6610" w:type="dxa"/>
          </w:tcPr>
          <w:p w14:paraId="64AA9BE9" w14:textId="77777777" w:rsidR="003D497E" w:rsidRDefault="00000000">
            <w:pPr>
              <w:widowControl w:val="0"/>
              <w:rPr>
                <w:rFonts w:ascii="Arial" w:eastAsia="Arial Unicode MS" w:hAnsi="Arial" w:cs="Arial Unicode MS"/>
                <w:b/>
                <w:bCs/>
                <w:color w:val="000000"/>
                <w:sz w:val="20"/>
                <w:szCs w:val="20"/>
              </w:rPr>
            </w:pPr>
            <w:r>
              <w:rPr>
                <w:rFonts w:ascii="Arial" w:eastAsia="Arial Unicode MS" w:hAnsi="Arial" w:cs="Arial Unicode MS"/>
                <w:b/>
                <w:bCs/>
                <w:color w:val="000000"/>
                <w:sz w:val="20"/>
                <w:szCs w:val="20"/>
              </w:rPr>
              <w:t>Future Commitments / Income</w:t>
            </w:r>
          </w:p>
        </w:tc>
        <w:tc>
          <w:tcPr>
            <w:tcW w:w="1541" w:type="dxa"/>
          </w:tcPr>
          <w:p w14:paraId="64AA9BEA" w14:textId="77777777" w:rsidR="003D497E" w:rsidRDefault="003D497E">
            <w:pPr>
              <w:widowControl w:val="0"/>
              <w:jc w:val="right"/>
              <w:rPr>
                <w:rFonts w:ascii="Arial" w:eastAsia="Arial Unicode MS" w:hAnsi="Arial" w:cs="Arial Unicode MS"/>
                <w:color w:val="2A6099"/>
                <w:sz w:val="20"/>
                <w:szCs w:val="20"/>
              </w:rPr>
            </w:pPr>
          </w:p>
        </w:tc>
        <w:tc>
          <w:tcPr>
            <w:tcW w:w="1118" w:type="dxa"/>
          </w:tcPr>
          <w:p w14:paraId="64AA9BEB" w14:textId="77777777" w:rsidR="003D497E" w:rsidRDefault="003D497E">
            <w:pPr>
              <w:pStyle w:val="NoSpacing"/>
              <w:widowControl w:val="0"/>
              <w:rPr>
                <w:rFonts w:ascii="Arial" w:hAnsi="Arial"/>
                <w:color w:val="FF0000"/>
                <w:sz w:val="20"/>
                <w:szCs w:val="20"/>
              </w:rPr>
            </w:pPr>
          </w:p>
        </w:tc>
      </w:tr>
      <w:tr w:rsidR="003D497E" w14:paraId="64AA9BF2" w14:textId="228CFAEC">
        <w:trPr>
          <w:trHeight w:val="274"/>
        </w:trPr>
        <w:tc>
          <w:tcPr>
            <w:tcW w:w="508" w:type="dxa"/>
          </w:tcPr>
          <w:p w14:paraId="64AA9BED" w14:textId="77777777" w:rsidR="003D497E" w:rsidRDefault="003D497E">
            <w:pPr>
              <w:pStyle w:val="NoSpacing"/>
              <w:widowControl w:val="0"/>
              <w:rPr>
                <w:rFonts w:ascii="Arial" w:hAnsi="Arial"/>
                <w:sz w:val="20"/>
                <w:szCs w:val="20"/>
              </w:rPr>
            </w:pPr>
          </w:p>
        </w:tc>
        <w:tc>
          <w:tcPr>
            <w:tcW w:w="345" w:type="dxa"/>
          </w:tcPr>
          <w:p w14:paraId="64AA9BEE" w14:textId="77777777" w:rsidR="003D497E" w:rsidRDefault="003D497E">
            <w:pPr>
              <w:pStyle w:val="NoSpacing"/>
              <w:widowControl w:val="0"/>
              <w:rPr>
                <w:rFonts w:ascii="Arial" w:hAnsi="Arial"/>
                <w:sz w:val="20"/>
                <w:szCs w:val="20"/>
              </w:rPr>
            </w:pPr>
          </w:p>
        </w:tc>
        <w:tc>
          <w:tcPr>
            <w:tcW w:w="6610" w:type="dxa"/>
          </w:tcPr>
          <w:p w14:paraId="64AA9BEF" w14:textId="77777777" w:rsidR="003D497E" w:rsidRDefault="00000000">
            <w:pPr>
              <w:pStyle w:val="NoSpacing"/>
              <w:widowControl w:val="0"/>
              <w:rPr>
                <w:rFonts w:ascii="Arial" w:hAnsi="Arial"/>
                <w:sz w:val="20"/>
                <w:szCs w:val="20"/>
              </w:rPr>
            </w:pPr>
            <w:r>
              <w:rPr>
                <w:rFonts w:ascii="Arial" w:hAnsi="Arial"/>
                <w:sz w:val="20"/>
                <w:szCs w:val="20"/>
              </w:rPr>
              <w:t>Liabilities as set out in Balance Sheet schedule</w:t>
            </w:r>
          </w:p>
        </w:tc>
        <w:tc>
          <w:tcPr>
            <w:tcW w:w="1541" w:type="dxa"/>
          </w:tcPr>
          <w:p w14:paraId="64AA9BF0" w14:textId="77777777" w:rsidR="003D497E" w:rsidRDefault="00000000">
            <w:pPr>
              <w:pStyle w:val="NoSpacing"/>
              <w:widowControl w:val="0"/>
              <w:jc w:val="right"/>
              <w:rPr>
                <w:color w:val="2A6099"/>
              </w:rPr>
            </w:pPr>
            <w:r>
              <w:rPr>
                <w:rFonts w:ascii="Arial" w:eastAsia="Arial Unicode MS" w:hAnsi="Arial" w:cs="Arial Unicode MS"/>
                <w:color w:val="2A6099"/>
                <w:sz w:val="20"/>
                <w:szCs w:val="20"/>
                <w:lang w:eastAsia="en-GB"/>
              </w:rPr>
              <w:t>(-) £2,465.14</w:t>
            </w:r>
          </w:p>
        </w:tc>
        <w:tc>
          <w:tcPr>
            <w:tcW w:w="1118" w:type="dxa"/>
          </w:tcPr>
          <w:p w14:paraId="64AA9BF1" w14:textId="77777777" w:rsidR="003D497E" w:rsidRDefault="003D497E">
            <w:pPr>
              <w:pStyle w:val="NoSpacing"/>
              <w:widowControl w:val="0"/>
              <w:rPr>
                <w:rFonts w:ascii="Arial" w:hAnsi="Arial"/>
                <w:color w:val="FF0000"/>
                <w:sz w:val="20"/>
                <w:szCs w:val="20"/>
              </w:rPr>
            </w:pPr>
          </w:p>
        </w:tc>
      </w:tr>
      <w:tr w:rsidR="003D497E" w14:paraId="64AA9BF8" w14:textId="55DE3E99">
        <w:trPr>
          <w:trHeight w:val="274"/>
        </w:trPr>
        <w:tc>
          <w:tcPr>
            <w:tcW w:w="508" w:type="dxa"/>
          </w:tcPr>
          <w:p w14:paraId="64AA9BF3" w14:textId="77777777" w:rsidR="003D497E" w:rsidRDefault="003D497E">
            <w:pPr>
              <w:pStyle w:val="NoSpacing"/>
              <w:widowControl w:val="0"/>
              <w:rPr>
                <w:rFonts w:ascii="Arial" w:hAnsi="Arial"/>
                <w:sz w:val="20"/>
                <w:szCs w:val="20"/>
              </w:rPr>
            </w:pPr>
          </w:p>
        </w:tc>
        <w:tc>
          <w:tcPr>
            <w:tcW w:w="345" w:type="dxa"/>
          </w:tcPr>
          <w:p w14:paraId="64AA9BF4" w14:textId="77777777" w:rsidR="003D497E" w:rsidRDefault="003D497E">
            <w:pPr>
              <w:pStyle w:val="NoSpacing"/>
              <w:widowControl w:val="0"/>
              <w:rPr>
                <w:rFonts w:ascii="Arial" w:hAnsi="Arial"/>
                <w:sz w:val="20"/>
                <w:szCs w:val="20"/>
              </w:rPr>
            </w:pPr>
          </w:p>
        </w:tc>
        <w:tc>
          <w:tcPr>
            <w:tcW w:w="6610" w:type="dxa"/>
          </w:tcPr>
          <w:p w14:paraId="64AA9BF5" w14:textId="77777777" w:rsidR="003D497E" w:rsidRDefault="00000000">
            <w:pPr>
              <w:pStyle w:val="NoSpacing"/>
              <w:widowControl w:val="0"/>
              <w:rPr>
                <w:rFonts w:ascii="Arial" w:hAnsi="Arial"/>
                <w:sz w:val="20"/>
                <w:szCs w:val="20"/>
              </w:rPr>
            </w:pPr>
            <w:r>
              <w:rPr>
                <w:rFonts w:ascii="Arial" w:hAnsi="Arial"/>
                <w:sz w:val="20"/>
                <w:szCs w:val="20"/>
              </w:rPr>
              <w:t>Creditors</w:t>
            </w:r>
          </w:p>
        </w:tc>
        <w:tc>
          <w:tcPr>
            <w:tcW w:w="1541" w:type="dxa"/>
          </w:tcPr>
          <w:p w14:paraId="64AA9BF6" w14:textId="77777777" w:rsidR="003D497E" w:rsidRDefault="00000000">
            <w:pPr>
              <w:pStyle w:val="NoSpacing"/>
              <w:widowControl w:val="0"/>
              <w:jc w:val="right"/>
              <w:rPr>
                <w:color w:val="2A6099"/>
              </w:rPr>
            </w:pPr>
            <w:r>
              <w:rPr>
                <w:rFonts w:ascii="Arial" w:eastAsia="Arial Unicode MS" w:hAnsi="Arial" w:cs="Arial Unicode MS"/>
                <w:color w:val="2A6099"/>
                <w:sz w:val="20"/>
                <w:szCs w:val="20"/>
                <w:lang w:eastAsia="en-GB"/>
              </w:rPr>
              <w:t>(+) £966.49</w:t>
            </w:r>
          </w:p>
        </w:tc>
        <w:tc>
          <w:tcPr>
            <w:tcW w:w="1118" w:type="dxa"/>
          </w:tcPr>
          <w:p w14:paraId="64AA9BF7" w14:textId="77777777" w:rsidR="003D497E" w:rsidRDefault="003D497E">
            <w:pPr>
              <w:pStyle w:val="NoSpacing"/>
              <w:widowControl w:val="0"/>
              <w:rPr>
                <w:rFonts w:ascii="Arial" w:hAnsi="Arial"/>
                <w:color w:val="FF0000"/>
                <w:sz w:val="20"/>
                <w:szCs w:val="20"/>
              </w:rPr>
            </w:pPr>
          </w:p>
        </w:tc>
      </w:tr>
      <w:tr w:rsidR="003D497E" w14:paraId="64AA9BFE" w14:textId="3048FA11">
        <w:trPr>
          <w:trHeight w:val="274"/>
        </w:trPr>
        <w:tc>
          <w:tcPr>
            <w:tcW w:w="508" w:type="dxa"/>
          </w:tcPr>
          <w:p w14:paraId="64AA9BF9" w14:textId="77777777" w:rsidR="003D497E" w:rsidRDefault="003D497E">
            <w:pPr>
              <w:pStyle w:val="NoSpacing"/>
              <w:widowControl w:val="0"/>
              <w:rPr>
                <w:rFonts w:ascii="Arial" w:hAnsi="Arial"/>
                <w:sz w:val="20"/>
                <w:szCs w:val="20"/>
              </w:rPr>
            </w:pPr>
          </w:p>
        </w:tc>
        <w:tc>
          <w:tcPr>
            <w:tcW w:w="345" w:type="dxa"/>
          </w:tcPr>
          <w:p w14:paraId="64AA9BFA" w14:textId="77777777" w:rsidR="003D497E" w:rsidRDefault="003D497E">
            <w:pPr>
              <w:pStyle w:val="NoSpacing"/>
              <w:widowControl w:val="0"/>
              <w:rPr>
                <w:rFonts w:ascii="Arial" w:hAnsi="Arial"/>
                <w:sz w:val="20"/>
                <w:szCs w:val="20"/>
              </w:rPr>
            </w:pPr>
          </w:p>
        </w:tc>
        <w:tc>
          <w:tcPr>
            <w:tcW w:w="6610" w:type="dxa"/>
          </w:tcPr>
          <w:p w14:paraId="64AA9BFB" w14:textId="77777777" w:rsidR="003D497E" w:rsidRDefault="00000000">
            <w:pPr>
              <w:pStyle w:val="NoSpacing"/>
              <w:widowControl w:val="0"/>
              <w:rPr>
                <w:rFonts w:ascii="Arial" w:hAnsi="Arial"/>
                <w:sz w:val="20"/>
                <w:szCs w:val="20"/>
              </w:rPr>
            </w:pPr>
            <w:r>
              <w:rPr>
                <w:rFonts w:ascii="Arial" w:hAnsi="Arial"/>
                <w:sz w:val="20"/>
                <w:szCs w:val="20"/>
              </w:rPr>
              <w:t>Total Commitments (-) / Income (+)</w:t>
            </w:r>
          </w:p>
        </w:tc>
        <w:tc>
          <w:tcPr>
            <w:tcW w:w="1541" w:type="dxa"/>
          </w:tcPr>
          <w:p w14:paraId="64AA9BFC" w14:textId="77777777" w:rsidR="003D497E" w:rsidRDefault="00000000">
            <w:pPr>
              <w:pStyle w:val="NoSpacing"/>
              <w:widowControl w:val="0"/>
              <w:jc w:val="right"/>
              <w:rPr>
                <w:color w:val="2A6099"/>
              </w:rPr>
            </w:pPr>
            <w:r>
              <w:rPr>
                <w:rFonts w:ascii="Arial" w:hAnsi="Arial"/>
                <w:color w:val="2A6099"/>
                <w:sz w:val="20"/>
                <w:szCs w:val="20"/>
              </w:rPr>
              <w:t>(+) £1,498.65</w:t>
            </w:r>
          </w:p>
        </w:tc>
        <w:tc>
          <w:tcPr>
            <w:tcW w:w="1118" w:type="dxa"/>
          </w:tcPr>
          <w:p w14:paraId="64AA9BFD" w14:textId="77777777" w:rsidR="003D497E" w:rsidRDefault="003D497E">
            <w:pPr>
              <w:pStyle w:val="NoSpacing"/>
              <w:widowControl w:val="0"/>
              <w:rPr>
                <w:rFonts w:ascii="Arial" w:hAnsi="Arial"/>
                <w:color w:val="FF0000"/>
                <w:sz w:val="20"/>
                <w:szCs w:val="20"/>
              </w:rPr>
            </w:pPr>
          </w:p>
        </w:tc>
      </w:tr>
      <w:tr w:rsidR="003D497E" w14:paraId="64AA9C03" w14:textId="22FF2888">
        <w:trPr>
          <w:trHeight w:val="340"/>
        </w:trPr>
        <w:tc>
          <w:tcPr>
            <w:tcW w:w="508" w:type="dxa"/>
          </w:tcPr>
          <w:p w14:paraId="64AA9BFF" w14:textId="77777777" w:rsidR="003D497E" w:rsidRDefault="003D497E">
            <w:pPr>
              <w:pStyle w:val="NoSpacing"/>
              <w:widowControl w:val="0"/>
              <w:rPr>
                <w:rFonts w:ascii="Arial" w:hAnsi="Arial"/>
                <w:sz w:val="20"/>
                <w:szCs w:val="20"/>
              </w:rPr>
            </w:pPr>
          </w:p>
        </w:tc>
        <w:tc>
          <w:tcPr>
            <w:tcW w:w="345" w:type="dxa"/>
          </w:tcPr>
          <w:p w14:paraId="64AA9C00"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h</w:t>
            </w:r>
          </w:p>
        </w:tc>
        <w:tc>
          <w:tcPr>
            <w:tcW w:w="8151" w:type="dxa"/>
            <w:gridSpan w:val="2"/>
          </w:tcPr>
          <w:p w14:paraId="64AA9C01" w14:textId="77777777" w:rsidR="003D497E" w:rsidRDefault="00000000">
            <w:pPr>
              <w:widowControl w:val="0"/>
              <w:rPr>
                <w:rFonts w:ascii="Arial" w:eastAsia="Arial Unicode MS" w:hAnsi="Arial" w:cs="Arial Unicode MS"/>
                <w:b/>
                <w:bCs/>
                <w:sz w:val="20"/>
                <w:szCs w:val="20"/>
              </w:rPr>
            </w:pPr>
            <w:r>
              <w:rPr>
                <w:rFonts w:ascii="Arial" w:eastAsia="Arial Unicode MS" w:hAnsi="Arial" w:cs="Arial Unicode MS"/>
                <w:b/>
                <w:bCs/>
                <w:sz w:val="20"/>
                <w:szCs w:val="20"/>
              </w:rPr>
              <w:t>Expenditure / Budget comparison</w:t>
            </w:r>
          </w:p>
        </w:tc>
        <w:tc>
          <w:tcPr>
            <w:tcW w:w="1118" w:type="dxa"/>
          </w:tcPr>
          <w:p w14:paraId="64AA9C02" w14:textId="77777777" w:rsidR="003D497E" w:rsidRDefault="003D497E">
            <w:pPr>
              <w:pStyle w:val="NoSpacing"/>
              <w:widowControl w:val="0"/>
              <w:rPr>
                <w:rFonts w:ascii="Arial" w:hAnsi="Arial"/>
                <w:color w:val="FF0000"/>
                <w:sz w:val="20"/>
                <w:szCs w:val="20"/>
              </w:rPr>
            </w:pPr>
          </w:p>
        </w:tc>
      </w:tr>
      <w:tr w:rsidR="003D497E" w14:paraId="64AA9C08" w14:textId="2212A336">
        <w:trPr>
          <w:trHeight w:val="340"/>
        </w:trPr>
        <w:tc>
          <w:tcPr>
            <w:tcW w:w="508" w:type="dxa"/>
          </w:tcPr>
          <w:p w14:paraId="64AA9C04" w14:textId="77777777" w:rsidR="003D497E" w:rsidRDefault="003D497E">
            <w:pPr>
              <w:pStyle w:val="NoSpacing"/>
              <w:widowControl w:val="0"/>
              <w:rPr>
                <w:rFonts w:ascii="Arial" w:hAnsi="Arial"/>
                <w:sz w:val="20"/>
                <w:szCs w:val="20"/>
              </w:rPr>
            </w:pPr>
          </w:p>
        </w:tc>
        <w:tc>
          <w:tcPr>
            <w:tcW w:w="345" w:type="dxa"/>
          </w:tcPr>
          <w:p w14:paraId="64AA9C05" w14:textId="77777777" w:rsidR="003D497E" w:rsidRDefault="003D497E">
            <w:pPr>
              <w:widowControl w:val="0"/>
              <w:rPr>
                <w:rFonts w:ascii="Arial" w:eastAsia="Arial Unicode MS" w:hAnsi="Arial" w:cs="Arial Unicode MS"/>
                <w:color w:val="C9211E"/>
                <w:sz w:val="20"/>
                <w:szCs w:val="20"/>
              </w:rPr>
            </w:pPr>
          </w:p>
        </w:tc>
        <w:tc>
          <w:tcPr>
            <w:tcW w:w="8151" w:type="dxa"/>
            <w:gridSpan w:val="2"/>
          </w:tcPr>
          <w:p w14:paraId="64AA9C06" w14:textId="77777777" w:rsidR="003D497E" w:rsidRDefault="00000000">
            <w:pPr>
              <w:widowControl w:val="0"/>
            </w:pPr>
            <w:r>
              <w:rPr>
                <w:rFonts w:ascii="Arial" w:eastAsia="Arial Unicode MS" w:hAnsi="Arial" w:cs="Arial Unicode MS"/>
                <w:sz w:val="20"/>
                <w:szCs w:val="20"/>
                <w:lang w:eastAsia="en-US"/>
              </w:rPr>
              <w:t>a) Budgeted expenditure to date is  £9,705 against a budget of £25,912</w:t>
            </w:r>
          </w:p>
        </w:tc>
        <w:tc>
          <w:tcPr>
            <w:tcW w:w="1118" w:type="dxa"/>
          </w:tcPr>
          <w:p w14:paraId="64AA9C07" w14:textId="77777777" w:rsidR="003D497E" w:rsidRDefault="003D497E">
            <w:pPr>
              <w:pStyle w:val="NoSpacing"/>
              <w:widowControl w:val="0"/>
              <w:rPr>
                <w:rFonts w:ascii="Arial" w:hAnsi="Arial"/>
                <w:color w:val="FF0000"/>
                <w:sz w:val="20"/>
                <w:szCs w:val="20"/>
              </w:rPr>
            </w:pPr>
          </w:p>
        </w:tc>
      </w:tr>
      <w:tr w:rsidR="003D497E" w14:paraId="64AA9C0D" w14:textId="720F7BED">
        <w:trPr>
          <w:trHeight w:val="340"/>
        </w:trPr>
        <w:tc>
          <w:tcPr>
            <w:tcW w:w="508" w:type="dxa"/>
          </w:tcPr>
          <w:p w14:paraId="64AA9C09" w14:textId="77777777" w:rsidR="003D497E" w:rsidRDefault="003D497E">
            <w:pPr>
              <w:pStyle w:val="NoSpacing"/>
              <w:widowControl w:val="0"/>
              <w:rPr>
                <w:rFonts w:ascii="Arial" w:hAnsi="Arial"/>
                <w:sz w:val="20"/>
                <w:szCs w:val="20"/>
              </w:rPr>
            </w:pPr>
          </w:p>
        </w:tc>
        <w:tc>
          <w:tcPr>
            <w:tcW w:w="345" w:type="dxa"/>
          </w:tcPr>
          <w:p w14:paraId="64AA9C0A" w14:textId="77777777" w:rsidR="003D497E" w:rsidRDefault="00000000">
            <w:pPr>
              <w:pStyle w:val="NoSpacing"/>
              <w:widowControl w:val="0"/>
              <w:rPr>
                <w:rFonts w:ascii="Arial" w:hAnsi="Arial"/>
                <w:sz w:val="20"/>
                <w:szCs w:val="20"/>
              </w:rPr>
            </w:pPr>
            <w:r>
              <w:rPr>
                <w:rFonts w:ascii="Arial" w:hAnsi="Arial"/>
                <w:sz w:val="20"/>
                <w:szCs w:val="20"/>
              </w:rPr>
              <w:t>i</w:t>
            </w:r>
          </w:p>
        </w:tc>
        <w:tc>
          <w:tcPr>
            <w:tcW w:w="8151" w:type="dxa"/>
            <w:gridSpan w:val="2"/>
          </w:tcPr>
          <w:p w14:paraId="64AA9C0B" w14:textId="77777777" w:rsidR="003D497E" w:rsidRDefault="00000000">
            <w:pPr>
              <w:widowControl w:val="0"/>
              <w:rPr>
                <w:rFonts w:ascii="Arial" w:eastAsia="Arial Unicode MS" w:hAnsi="Arial" w:cs="Arial Unicode MS"/>
                <w:b/>
                <w:bCs/>
                <w:color w:val="000000"/>
                <w:sz w:val="20"/>
                <w:szCs w:val="20"/>
              </w:rPr>
            </w:pPr>
            <w:r>
              <w:rPr>
                <w:rFonts w:ascii="Arial" w:eastAsia="Arial Unicode MS" w:hAnsi="Arial" w:cs="Arial Unicode MS"/>
                <w:b/>
                <w:bCs/>
                <w:color w:val="000000"/>
                <w:sz w:val="20"/>
                <w:szCs w:val="20"/>
              </w:rPr>
              <w:t>Capital Reserve Statement</w:t>
            </w:r>
          </w:p>
        </w:tc>
        <w:tc>
          <w:tcPr>
            <w:tcW w:w="1118" w:type="dxa"/>
          </w:tcPr>
          <w:p w14:paraId="64AA9C0C" w14:textId="77777777" w:rsidR="003D497E" w:rsidRDefault="003D497E">
            <w:pPr>
              <w:pStyle w:val="NoSpacing"/>
              <w:widowControl w:val="0"/>
              <w:rPr>
                <w:rFonts w:ascii="Arial" w:hAnsi="Arial"/>
                <w:color w:val="FF0000"/>
                <w:sz w:val="20"/>
                <w:szCs w:val="20"/>
              </w:rPr>
            </w:pPr>
          </w:p>
        </w:tc>
      </w:tr>
      <w:tr w:rsidR="003D497E" w14:paraId="64AA9C14" w14:textId="6A354F2E">
        <w:trPr>
          <w:trHeight w:val="340"/>
        </w:trPr>
        <w:tc>
          <w:tcPr>
            <w:tcW w:w="508" w:type="dxa"/>
          </w:tcPr>
          <w:p w14:paraId="64AA9C0E" w14:textId="77777777" w:rsidR="003D497E" w:rsidRDefault="003D497E">
            <w:pPr>
              <w:widowControl w:val="0"/>
              <w:rPr>
                <w:rFonts w:ascii="Arial" w:eastAsia="Arial Unicode MS" w:hAnsi="Arial" w:cs="Arial Unicode MS"/>
                <w:color w:val="C9211E"/>
                <w:sz w:val="20"/>
                <w:szCs w:val="20"/>
              </w:rPr>
            </w:pPr>
          </w:p>
        </w:tc>
        <w:tc>
          <w:tcPr>
            <w:tcW w:w="345" w:type="dxa"/>
          </w:tcPr>
          <w:p w14:paraId="64AA9C0F" w14:textId="77777777" w:rsidR="003D497E" w:rsidRDefault="003D497E">
            <w:pPr>
              <w:widowControl w:val="0"/>
              <w:rPr>
                <w:rFonts w:ascii="Arial" w:eastAsia="Arial Unicode MS" w:hAnsi="Arial" w:cs="Arial Unicode MS"/>
                <w:color w:val="C9211E"/>
                <w:sz w:val="20"/>
                <w:szCs w:val="20"/>
              </w:rPr>
            </w:pPr>
          </w:p>
        </w:tc>
        <w:tc>
          <w:tcPr>
            <w:tcW w:w="8151" w:type="dxa"/>
            <w:gridSpan w:val="2"/>
          </w:tcPr>
          <w:p w14:paraId="64AA9C10" w14:textId="77777777" w:rsidR="003D497E" w:rsidRDefault="00000000">
            <w:pPr>
              <w:widowControl w:val="0"/>
            </w:pPr>
            <w:r>
              <w:rPr>
                <w:rFonts w:ascii="Arial" w:eastAsia="Arial Unicode MS" w:hAnsi="Arial" w:cs="Arial Unicode MS"/>
                <w:color w:val="000000"/>
                <w:sz w:val="20"/>
                <w:szCs w:val="20"/>
              </w:rPr>
              <w:t>a) Amount ring-fenced for capital expenditure is £148,453 of which £40,000 is earmarked for playground equipment replacement.</w:t>
            </w:r>
          </w:p>
          <w:p w14:paraId="64AA9C11" w14:textId="77777777" w:rsidR="003D497E" w:rsidRDefault="00000000">
            <w:pPr>
              <w:widowControl w:val="0"/>
            </w:pPr>
            <w:r>
              <w:rPr>
                <w:rFonts w:ascii="Arial" w:eastAsia="Arial Unicode MS" w:hAnsi="Arial" w:cs="Arial Unicode MS"/>
                <w:color w:val="000000"/>
                <w:sz w:val="20"/>
                <w:szCs w:val="20"/>
              </w:rPr>
              <w:t>c) Amount ring-fenced for CIL expenditure is £1196.65</w:t>
            </w:r>
          </w:p>
          <w:p w14:paraId="64AA9C12" w14:textId="77777777" w:rsidR="003D497E" w:rsidRDefault="00000000">
            <w:pPr>
              <w:widowControl w:val="0"/>
            </w:pPr>
            <w:r>
              <w:rPr>
                <w:rFonts w:ascii="Arial" w:eastAsia="Arial Unicode MS" w:hAnsi="Arial" w:cs="Arial Unicode MS"/>
                <w:color w:val="000000"/>
                <w:sz w:val="20"/>
                <w:szCs w:val="20"/>
              </w:rPr>
              <w:t>d) Remaining reserve for non-capital expenditure is £27,536</w:t>
            </w:r>
          </w:p>
        </w:tc>
        <w:tc>
          <w:tcPr>
            <w:tcW w:w="1118" w:type="dxa"/>
          </w:tcPr>
          <w:p w14:paraId="64AA9C13" w14:textId="77777777" w:rsidR="003D497E" w:rsidRDefault="003D497E">
            <w:pPr>
              <w:pStyle w:val="NoSpacing"/>
              <w:widowControl w:val="0"/>
              <w:rPr>
                <w:rFonts w:ascii="Arial" w:hAnsi="Arial"/>
                <w:color w:val="FF0000"/>
                <w:sz w:val="20"/>
                <w:szCs w:val="20"/>
              </w:rPr>
            </w:pPr>
          </w:p>
        </w:tc>
      </w:tr>
      <w:tr w:rsidR="003D497E" w14:paraId="64AA9C19" w14:textId="705691AF">
        <w:trPr>
          <w:trHeight w:val="340"/>
        </w:trPr>
        <w:tc>
          <w:tcPr>
            <w:tcW w:w="508" w:type="dxa"/>
          </w:tcPr>
          <w:p w14:paraId="64AA9C15" w14:textId="77777777" w:rsidR="003D497E" w:rsidRDefault="003D497E">
            <w:pPr>
              <w:pStyle w:val="NoSpacing"/>
              <w:widowControl w:val="0"/>
              <w:rPr>
                <w:rFonts w:ascii="Arial" w:hAnsi="Arial"/>
                <w:sz w:val="20"/>
                <w:szCs w:val="20"/>
              </w:rPr>
            </w:pPr>
          </w:p>
        </w:tc>
        <w:tc>
          <w:tcPr>
            <w:tcW w:w="345" w:type="dxa"/>
          </w:tcPr>
          <w:p w14:paraId="64AA9C16" w14:textId="77777777" w:rsidR="003D497E" w:rsidRDefault="00000000">
            <w:pPr>
              <w:pStyle w:val="NoSpacing"/>
              <w:widowControl w:val="0"/>
              <w:rPr>
                <w:rFonts w:ascii="Arial" w:hAnsi="Arial"/>
                <w:sz w:val="20"/>
                <w:szCs w:val="20"/>
              </w:rPr>
            </w:pPr>
            <w:r>
              <w:rPr>
                <w:rFonts w:ascii="Arial" w:hAnsi="Arial"/>
                <w:sz w:val="20"/>
                <w:szCs w:val="20"/>
              </w:rPr>
              <w:t>j</w:t>
            </w:r>
          </w:p>
        </w:tc>
        <w:tc>
          <w:tcPr>
            <w:tcW w:w="8151" w:type="dxa"/>
            <w:gridSpan w:val="2"/>
          </w:tcPr>
          <w:p w14:paraId="64AA9C17" w14:textId="77777777" w:rsidR="003D497E" w:rsidRDefault="00000000">
            <w:pPr>
              <w:widowControl w:val="0"/>
              <w:rPr>
                <w:rFonts w:ascii="Arial" w:eastAsia="Arial Unicode MS" w:hAnsi="Arial" w:cs="Arial Unicode MS"/>
                <w:b/>
                <w:bCs/>
                <w:sz w:val="20"/>
                <w:szCs w:val="20"/>
              </w:rPr>
            </w:pPr>
            <w:r>
              <w:rPr>
                <w:rFonts w:ascii="Arial" w:eastAsia="Arial Unicode MS" w:hAnsi="Arial" w:cs="Arial Unicode MS"/>
                <w:b/>
                <w:bCs/>
                <w:sz w:val="20"/>
                <w:szCs w:val="20"/>
              </w:rPr>
              <w:t>Audit Control</w:t>
            </w:r>
          </w:p>
        </w:tc>
        <w:tc>
          <w:tcPr>
            <w:tcW w:w="1118" w:type="dxa"/>
          </w:tcPr>
          <w:p w14:paraId="64AA9C18" w14:textId="77777777" w:rsidR="003D497E" w:rsidRDefault="003D497E">
            <w:pPr>
              <w:pStyle w:val="NoSpacing"/>
              <w:widowControl w:val="0"/>
              <w:rPr>
                <w:rFonts w:ascii="Arial" w:hAnsi="Arial"/>
                <w:color w:val="FF0000"/>
                <w:sz w:val="20"/>
                <w:szCs w:val="20"/>
              </w:rPr>
            </w:pPr>
          </w:p>
        </w:tc>
      </w:tr>
      <w:tr w:rsidR="003D497E" w14:paraId="64AA9C1E" w14:textId="23EA1BEF">
        <w:trPr>
          <w:trHeight w:val="340"/>
        </w:trPr>
        <w:tc>
          <w:tcPr>
            <w:tcW w:w="508" w:type="dxa"/>
          </w:tcPr>
          <w:p w14:paraId="64AA9C1A" w14:textId="77777777" w:rsidR="003D497E" w:rsidRDefault="003D497E">
            <w:pPr>
              <w:pStyle w:val="NoSpacing"/>
              <w:widowControl w:val="0"/>
              <w:rPr>
                <w:rFonts w:ascii="Arial" w:hAnsi="Arial"/>
                <w:sz w:val="20"/>
                <w:szCs w:val="20"/>
              </w:rPr>
            </w:pPr>
          </w:p>
        </w:tc>
        <w:tc>
          <w:tcPr>
            <w:tcW w:w="345" w:type="dxa"/>
          </w:tcPr>
          <w:p w14:paraId="64AA9C1B" w14:textId="77777777" w:rsidR="003D497E" w:rsidRDefault="003D497E">
            <w:pPr>
              <w:pStyle w:val="NoSpacing"/>
              <w:widowControl w:val="0"/>
              <w:rPr>
                <w:rFonts w:ascii="Arial" w:hAnsi="Arial"/>
                <w:sz w:val="20"/>
                <w:szCs w:val="20"/>
              </w:rPr>
            </w:pPr>
          </w:p>
        </w:tc>
        <w:tc>
          <w:tcPr>
            <w:tcW w:w="8151" w:type="dxa"/>
            <w:gridSpan w:val="2"/>
          </w:tcPr>
          <w:p w14:paraId="64AA9C1C"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 xml:space="preserve">Councillors to confirm that they are satisfied that the above demonstrates that the PC is maintaining an effective system of audit and control including taking account of commitments and liabilities as required by the annual audit. </w:t>
            </w:r>
            <w:r>
              <w:rPr>
                <w:rFonts w:ascii="Arial" w:eastAsia="Arial Unicode MS" w:hAnsi="Arial" w:cs="Arial Unicode MS"/>
                <w:color w:val="2A6099"/>
                <w:sz w:val="20"/>
                <w:szCs w:val="20"/>
              </w:rPr>
              <w:t>Confirmed</w:t>
            </w:r>
          </w:p>
        </w:tc>
        <w:tc>
          <w:tcPr>
            <w:tcW w:w="1118" w:type="dxa"/>
          </w:tcPr>
          <w:p w14:paraId="64AA9C1D" w14:textId="77777777" w:rsidR="003D497E" w:rsidRDefault="003D497E">
            <w:pPr>
              <w:pStyle w:val="NoSpacing"/>
              <w:widowControl w:val="0"/>
              <w:rPr>
                <w:rFonts w:ascii="Arial" w:hAnsi="Arial"/>
                <w:color w:val="FF0000"/>
                <w:sz w:val="20"/>
                <w:szCs w:val="20"/>
              </w:rPr>
            </w:pPr>
          </w:p>
        </w:tc>
      </w:tr>
      <w:tr w:rsidR="003D497E" w14:paraId="64AA9C22" w14:textId="0C37A63F">
        <w:trPr>
          <w:trHeight w:val="340"/>
        </w:trPr>
        <w:tc>
          <w:tcPr>
            <w:tcW w:w="508" w:type="dxa"/>
          </w:tcPr>
          <w:p w14:paraId="64AA9C1F" w14:textId="77777777" w:rsidR="003D497E" w:rsidRDefault="00000000">
            <w:pPr>
              <w:pStyle w:val="NoSpacing"/>
              <w:widowControl w:val="0"/>
            </w:pPr>
            <w:r>
              <w:rPr>
                <w:rFonts w:ascii="Arial" w:hAnsi="Arial"/>
                <w:sz w:val="20"/>
                <w:szCs w:val="20"/>
              </w:rPr>
              <w:t>9</w:t>
            </w:r>
          </w:p>
        </w:tc>
        <w:tc>
          <w:tcPr>
            <w:tcW w:w="8496" w:type="dxa"/>
            <w:gridSpan w:val="3"/>
          </w:tcPr>
          <w:p w14:paraId="64AA9C20" w14:textId="77777777" w:rsidR="003D497E" w:rsidRDefault="00000000">
            <w:pPr>
              <w:pStyle w:val="NoSpacing"/>
              <w:widowControl w:val="0"/>
            </w:pPr>
            <w:r>
              <w:rPr>
                <w:rFonts w:ascii="Arial" w:hAnsi="Arial"/>
                <w:b/>
                <w:bCs/>
                <w:sz w:val="20"/>
                <w:szCs w:val="20"/>
              </w:rPr>
              <w:t>Clerks Update</w:t>
            </w:r>
            <w:r>
              <w:rPr>
                <w:rFonts w:ascii="Arial Unicode MS" w:eastAsia="Arial Unicode MS" w:hAnsi="Arial Unicode MS" w:cs="Arial Unicode MS"/>
                <w:sz w:val="20"/>
                <w:szCs w:val="20"/>
              </w:rPr>
              <w:t xml:space="preserve">. </w:t>
            </w:r>
            <w:r>
              <w:rPr>
                <w:rFonts w:ascii="Arial Unicode MS" w:eastAsia="Arial Unicode MS" w:hAnsi="Arial Unicode MS" w:cs="Arial Unicode MS"/>
                <w:color w:val="2A6099"/>
                <w:sz w:val="20"/>
                <w:szCs w:val="20"/>
              </w:rPr>
              <w:t>Noted</w:t>
            </w:r>
          </w:p>
        </w:tc>
        <w:tc>
          <w:tcPr>
            <w:tcW w:w="1118" w:type="dxa"/>
          </w:tcPr>
          <w:p w14:paraId="64AA9C21" w14:textId="77777777" w:rsidR="003D497E" w:rsidRDefault="003D497E">
            <w:pPr>
              <w:pStyle w:val="NoSpacing"/>
              <w:widowControl w:val="0"/>
              <w:rPr>
                <w:rFonts w:ascii="Arial" w:hAnsi="Arial"/>
                <w:color w:val="FF0000"/>
                <w:sz w:val="20"/>
                <w:szCs w:val="20"/>
              </w:rPr>
            </w:pPr>
          </w:p>
        </w:tc>
      </w:tr>
      <w:tr w:rsidR="003D497E" w14:paraId="64AA9C27" w14:textId="4AED9600">
        <w:trPr>
          <w:trHeight w:val="340"/>
        </w:trPr>
        <w:tc>
          <w:tcPr>
            <w:tcW w:w="508" w:type="dxa"/>
          </w:tcPr>
          <w:p w14:paraId="64AA9C23" w14:textId="77777777" w:rsidR="003D497E" w:rsidRDefault="003D497E">
            <w:pPr>
              <w:widowControl w:val="0"/>
              <w:rPr>
                <w:rFonts w:ascii="Arial" w:eastAsia="Arial Unicode MS" w:hAnsi="Arial" w:cs="Arial Unicode MS"/>
                <w:sz w:val="20"/>
                <w:szCs w:val="20"/>
              </w:rPr>
            </w:pPr>
          </w:p>
        </w:tc>
        <w:tc>
          <w:tcPr>
            <w:tcW w:w="345" w:type="dxa"/>
          </w:tcPr>
          <w:p w14:paraId="64AA9C24"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a</w:t>
            </w:r>
          </w:p>
        </w:tc>
        <w:tc>
          <w:tcPr>
            <w:tcW w:w="8151" w:type="dxa"/>
            <w:gridSpan w:val="2"/>
          </w:tcPr>
          <w:p w14:paraId="64AA9C25"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The annual data protection fee (£52) has been paid to the Information Commissioner’s Office</w:t>
            </w:r>
          </w:p>
        </w:tc>
        <w:tc>
          <w:tcPr>
            <w:tcW w:w="1118" w:type="dxa"/>
          </w:tcPr>
          <w:p w14:paraId="64AA9C26" w14:textId="77777777" w:rsidR="003D497E" w:rsidRDefault="003D497E">
            <w:pPr>
              <w:pStyle w:val="NoSpacing"/>
              <w:widowControl w:val="0"/>
              <w:rPr>
                <w:rFonts w:ascii="Arial" w:hAnsi="Arial"/>
                <w:color w:val="FF0000"/>
                <w:sz w:val="20"/>
                <w:szCs w:val="20"/>
              </w:rPr>
            </w:pPr>
          </w:p>
        </w:tc>
      </w:tr>
      <w:tr w:rsidR="003D497E" w14:paraId="64AA9C2C" w14:textId="15982CC5">
        <w:trPr>
          <w:trHeight w:val="340"/>
        </w:trPr>
        <w:tc>
          <w:tcPr>
            <w:tcW w:w="508" w:type="dxa"/>
          </w:tcPr>
          <w:p w14:paraId="64AA9C28" w14:textId="77777777" w:rsidR="003D497E" w:rsidRDefault="003D497E">
            <w:pPr>
              <w:widowControl w:val="0"/>
              <w:rPr>
                <w:rFonts w:ascii="Arial" w:eastAsia="Arial Unicode MS" w:hAnsi="Arial" w:cs="Arial Unicode MS"/>
                <w:sz w:val="20"/>
                <w:szCs w:val="20"/>
              </w:rPr>
            </w:pPr>
          </w:p>
        </w:tc>
        <w:tc>
          <w:tcPr>
            <w:tcW w:w="345" w:type="dxa"/>
          </w:tcPr>
          <w:p w14:paraId="64AA9C29"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b</w:t>
            </w:r>
          </w:p>
        </w:tc>
        <w:tc>
          <w:tcPr>
            <w:tcW w:w="8151" w:type="dxa"/>
            <w:gridSpan w:val="2"/>
          </w:tcPr>
          <w:p w14:paraId="64AA9C2A"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Bitdefender Total Security virus protection has been installed on the PC’s laptop effective until 4 August 2026</w:t>
            </w:r>
          </w:p>
        </w:tc>
        <w:tc>
          <w:tcPr>
            <w:tcW w:w="1118" w:type="dxa"/>
          </w:tcPr>
          <w:p w14:paraId="64AA9C2B" w14:textId="77777777" w:rsidR="003D497E" w:rsidRDefault="003D497E">
            <w:pPr>
              <w:pStyle w:val="NoSpacing"/>
              <w:widowControl w:val="0"/>
              <w:rPr>
                <w:rFonts w:ascii="Arial" w:hAnsi="Arial"/>
                <w:color w:val="FF0000"/>
                <w:sz w:val="20"/>
                <w:szCs w:val="20"/>
              </w:rPr>
            </w:pPr>
          </w:p>
        </w:tc>
      </w:tr>
      <w:tr w:rsidR="003D497E" w14:paraId="64AA9C31" w14:textId="3CF92B91">
        <w:trPr>
          <w:trHeight w:val="340"/>
        </w:trPr>
        <w:tc>
          <w:tcPr>
            <w:tcW w:w="508" w:type="dxa"/>
          </w:tcPr>
          <w:p w14:paraId="64AA9C2D" w14:textId="77777777" w:rsidR="003D497E" w:rsidRDefault="003D497E">
            <w:pPr>
              <w:widowControl w:val="0"/>
              <w:jc w:val="center"/>
              <w:rPr>
                <w:rFonts w:ascii="Arial" w:eastAsia="Arial Unicode MS" w:hAnsi="Arial" w:cs="Arial Unicode MS"/>
                <w:sz w:val="20"/>
                <w:szCs w:val="20"/>
              </w:rPr>
            </w:pPr>
          </w:p>
        </w:tc>
        <w:tc>
          <w:tcPr>
            <w:tcW w:w="345" w:type="dxa"/>
          </w:tcPr>
          <w:p w14:paraId="64AA9C2E"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c</w:t>
            </w:r>
          </w:p>
        </w:tc>
        <w:tc>
          <w:tcPr>
            <w:tcW w:w="8151" w:type="dxa"/>
            <w:gridSpan w:val="2"/>
          </w:tcPr>
          <w:p w14:paraId="64AA9C2F"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The restriction has been removed from the Nationwide bank account following submission of further particulars.</w:t>
            </w:r>
          </w:p>
        </w:tc>
        <w:tc>
          <w:tcPr>
            <w:tcW w:w="1118" w:type="dxa"/>
          </w:tcPr>
          <w:p w14:paraId="64AA9C30" w14:textId="77777777" w:rsidR="003D497E" w:rsidRDefault="003D497E">
            <w:pPr>
              <w:pStyle w:val="NoSpacing"/>
              <w:widowControl w:val="0"/>
              <w:rPr>
                <w:rFonts w:ascii="Arial" w:hAnsi="Arial"/>
                <w:color w:val="FF0000"/>
                <w:sz w:val="20"/>
                <w:szCs w:val="20"/>
              </w:rPr>
            </w:pPr>
          </w:p>
        </w:tc>
      </w:tr>
      <w:tr w:rsidR="003D497E" w14:paraId="64AA9C36" w14:textId="6DBAEA64">
        <w:trPr>
          <w:trHeight w:val="340"/>
        </w:trPr>
        <w:tc>
          <w:tcPr>
            <w:tcW w:w="508" w:type="dxa"/>
          </w:tcPr>
          <w:p w14:paraId="64AA9C32" w14:textId="77777777" w:rsidR="003D497E" w:rsidRDefault="003D497E">
            <w:pPr>
              <w:widowControl w:val="0"/>
              <w:jc w:val="center"/>
              <w:rPr>
                <w:rFonts w:ascii="Arial" w:eastAsia="Arial Unicode MS" w:hAnsi="Arial" w:cs="Arial Unicode MS"/>
                <w:sz w:val="20"/>
                <w:szCs w:val="20"/>
              </w:rPr>
            </w:pPr>
          </w:p>
        </w:tc>
        <w:tc>
          <w:tcPr>
            <w:tcW w:w="345" w:type="dxa"/>
          </w:tcPr>
          <w:p w14:paraId="64AA9C33"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d</w:t>
            </w:r>
          </w:p>
        </w:tc>
        <w:tc>
          <w:tcPr>
            <w:tcW w:w="8151" w:type="dxa"/>
            <w:gridSpan w:val="2"/>
          </w:tcPr>
          <w:p w14:paraId="64AA9C34"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 xml:space="preserve">In line with the terms of employment the Clerks salary rate will be adjusted to the National Joint Council for Local Government Services (NJC) agreed rate of pay applicable from 1 April 2025 to 31 March 2026 resulting in a requirement for a backdated payment to the Clerk for the year to date. </w:t>
            </w:r>
            <w:r>
              <w:rPr>
                <w:rFonts w:ascii="Arial" w:eastAsia="Arial Unicode MS" w:hAnsi="Arial" w:cs="Arial Unicode MS"/>
                <w:color w:val="2A6099"/>
                <w:sz w:val="20"/>
                <w:szCs w:val="20"/>
              </w:rPr>
              <w:t>Clerk to inform of the applicable rates and the impact of the update on the budget</w:t>
            </w:r>
          </w:p>
        </w:tc>
        <w:tc>
          <w:tcPr>
            <w:tcW w:w="1118" w:type="dxa"/>
          </w:tcPr>
          <w:p w14:paraId="64AA9C35" w14:textId="77777777" w:rsidR="003D497E" w:rsidRDefault="003D497E">
            <w:pPr>
              <w:pStyle w:val="NoSpacing"/>
              <w:widowControl w:val="0"/>
              <w:rPr>
                <w:rFonts w:ascii="Arial" w:hAnsi="Arial"/>
                <w:color w:val="FF0000"/>
                <w:sz w:val="20"/>
                <w:szCs w:val="20"/>
              </w:rPr>
            </w:pPr>
          </w:p>
        </w:tc>
      </w:tr>
      <w:tr w:rsidR="003D497E" w14:paraId="64AA9C3A" w14:textId="61B72A33">
        <w:tc>
          <w:tcPr>
            <w:tcW w:w="508" w:type="dxa"/>
          </w:tcPr>
          <w:p w14:paraId="64AA9C37" w14:textId="77777777" w:rsidR="003D497E" w:rsidRDefault="00000000">
            <w:pPr>
              <w:pStyle w:val="NoSpacing"/>
              <w:widowControl w:val="0"/>
              <w:rPr>
                <w:rFonts w:ascii="Arial" w:hAnsi="Arial"/>
                <w:sz w:val="20"/>
                <w:szCs w:val="20"/>
              </w:rPr>
            </w:pPr>
            <w:r>
              <w:rPr>
                <w:rFonts w:ascii="Arial" w:hAnsi="Arial"/>
                <w:sz w:val="20"/>
                <w:szCs w:val="20"/>
              </w:rPr>
              <w:t>10</w:t>
            </w:r>
          </w:p>
        </w:tc>
        <w:tc>
          <w:tcPr>
            <w:tcW w:w="8496" w:type="dxa"/>
            <w:gridSpan w:val="3"/>
          </w:tcPr>
          <w:p w14:paraId="64AA9C38" w14:textId="77777777" w:rsidR="003D497E" w:rsidRDefault="00000000">
            <w:pPr>
              <w:pStyle w:val="NoSpacing"/>
              <w:widowControl w:val="0"/>
              <w:rPr>
                <w:rFonts w:ascii="Arial" w:hAnsi="Arial"/>
                <w:b/>
                <w:bCs/>
                <w:sz w:val="20"/>
                <w:szCs w:val="20"/>
              </w:rPr>
            </w:pPr>
            <w:r>
              <w:rPr>
                <w:rFonts w:ascii="Arial" w:hAnsi="Arial"/>
                <w:b/>
                <w:bCs/>
                <w:sz w:val="20"/>
                <w:szCs w:val="20"/>
              </w:rPr>
              <w:t>Resolutions</w:t>
            </w:r>
          </w:p>
        </w:tc>
        <w:tc>
          <w:tcPr>
            <w:tcW w:w="1118" w:type="dxa"/>
          </w:tcPr>
          <w:p w14:paraId="64AA9C39" w14:textId="77777777" w:rsidR="003D497E" w:rsidRDefault="003D497E">
            <w:pPr>
              <w:pStyle w:val="NoSpacing"/>
              <w:widowControl w:val="0"/>
              <w:rPr>
                <w:rFonts w:ascii="Arial" w:hAnsi="Arial"/>
                <w:color w:val="FF0000"/>
                <w:sz w:val="20"/>
                <w:szCs w:val="20"/>
              </w:rPr>
            </w:pPr>
          </w:p>
        </w:tc>
      </w:tr>
      <w:tr w:rsidR="003D497E" w14:paraId="64AA9C40" w14:textId="09419610">
        <w:tc>
          <w:tcPr>
            <w:tcW w:w="508" w:type="dxa"/>
          </w:tcPr>
          <w:p w14:paraId="64AA9C3B" w14:textId="77777777" w:rsidR="003D497E" w:rsidRDefault="003D497E">
            <w:pPr>
              <w:widowControl w:val="0"/>
              <w:jc w:val="center"/>
              <w:rPr>
                <w:rFonts w:ascii="Arial" w:eastAsia="Arial Unicode MS" w:hAnsi="Arial" w:cs="Arial Unicode MS"/>
                <w:sz w:val="20"/>
                <w:szCs w:val="20"/>
              </w:rPr>
            </w:pPr>
          </w:p>
        </w:tc>
        <w:tc>
          <w:tcPr>
            <w:tcW w:w="345" w:type="dxa"/>
          </w:tcPr>
          <w:p w14:paraId="64AA9C3C"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a</w:t>
            </w:r>
          </w:p>
        </w:tc>
        <w:tc>
          <w:tcPr>
            <w:tcW w:w="8151" w:type="dxa"/>
            <w:gridSpan w:val="2"/>
          </w:tcPr>
          <w:p w14:paraId="64AA9C3D" w14:textId="77777777" w:rsidR="003D497E" w:rsidRDefault="00000000">
            <w:pPr>
              <w:widowControl w:val="0"/>
              <w:rPr>
                <w:rFonts w:ascii="Arial" w:eastAsia="Arial Unicode MS" w:hAnsi="Arial" w:cs="Arial Unicode MS"/>
                <w:szCs w:val="20"/>
              </w:rPr>
            </w:pPr>
            <w:r>
              <w:rPr>
                <w:rFonts w:ascii="Arial" w:eastAsia="Arial Unicode MS" w:hAnsi="Arial" w:cs="Arial Unicode MS"/>
                <w:sz w:val="20"/>
                <w:szCs w:val="20"/>
              </w:rPr>
              <w:t xml:space="preserve">To receive updates on actions agreed at the previous meeting (list from Action Tracker issued under separate cover). </w:t>
            </w:r>
            <w:r>
              <w:rPr>
                <w:rFonts w:ascii="Arial" w:eastAsia="Arial Unicode MS" w:hAnsi="Arial" w:cs="Arial Unicode MS"/>
                <w:color w:val="2A6099"/>
                <w:sz w:val="20"/>
                <w:szCs w:val="20"/>
              </w:rPr>
              <w:t>Updates received for 15 items on the tracker schedule which is to be updated accordingly</w:t>
            </w:r>
          </w:p>
        </w:tc>
        <w:tc>
          <w:tcPr>
            <w:tcW w:w="1118" w:type="dxa"/>
          </w:tcPr>
          <w:p w14:paraId="64AA9C3E" w14:textId="77777777" w:rsidR="003D497E" w:rsidRDefault="003D497E">
            <w:pPr>
              <w:pStyle w:val="NoSpacing"/>
              <w:widowControl w:val="0"/>
              <w:jc w:val="center"/>
              <w:rPr>
                <w:rFonts w:ascii="Arial" w:hAnsi="Arial"/>
                <w:sz w:val="20"/>
                <w:szCs w:val="20"/>
              </w:rPr>
            </w:pPr>
          </w:p>
          <w:p w14:paraId="64AA9C3F" w14:textId="77777777" w:rsidR="003D497E" w:rsidRDefault="00000000">
            <w:pPr>
              <w:pStyle w:val="NoSpacing"/>
              <w:widowControl w:val="0"/>
              <w:jc w:val="center"/>
              <w:rPr>
                <w:rFonts w:ascii="Arial" w:hAnsi="Arial"/>
                <w:sz w:val="20"/>
                <w:szCs w:val="20"/>
              </w:rPr>
            </w:pPr>
            <w:r>
              <w:rPr>
                <w:rFonts w:ascii="Arial" w:hAnsi="Arial"/>
                <w:sz w:val="20"/>
                <w:szCs w:val="20"/>
              </w:rPr>
              <w:t>Clerk</w:t>
            </w:r>
          </w:p>
        </w:tc>
      </w:tr>
      <w:tr w:rsidR="003D497E" w14:paraId="64AA9C45" w14:textId="4E29806C">
        <w:tc>
          <w:tcPr>
            <w:tcW w:w="508" w:type="dxa"/>
          </w:tcPr>
          <w:p w14:paraId="64AA9C41" w14:textId="77777777" w:rsidR="003D497E" w:rsidRDefault="003D497E">
            <w:pPr>
              <w:widowControl w:val="0"/>
              <w:jc w:val="center"/>
              <w:rPr>
                <w:rFonts w:ascii="Arial" w:eastAsia="Arial Unicode MS" w:hAnsi="Arial" w:cs="Arial Unicode MS"/>
                <w:sz w:val="20"/>
                <w:szCs w:val="20"/>
              </w:rPr>
            </w:pPr>
          </w:p>
        </w:tc>
        <w:tc>
          <w:tcPr>
            <w:tcW w:w="345" w:type="dxa"/>
          </w:tcPr>
          <w:p w14:paraId="64AA9C42"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b</w:t>
            </w:r>
          </w:p>
        </w:tc>
        <w:tc>
          <w:tcPr>
            <w:tcW w:w="8151" w:type="dxa"/>
            <w:gridSpan w:val="2"/>
          </w:tcPr>
          <w:p w14:paraId="64AA9C43" w14:textId="77777777" w:rsidR="003D497E" w:rsidRDefault="00000000">
            <w:pPr>
              <w:widowControl w:val="0"/>
            </w:pPr>
            <w:r>
              <w:rPr>
                <w:rFonts w:ascii="Arial" w:eastAsia="Arial Unicode MS" w:hAnsi="Arial" w:cs="Arial Unicode MS"/>
                <w:sz w:val="20"/>
                <w:szCs w:val="20"/>
              </w:rPr>
              <w:t xml:space="preserve">To make payments in accordance with payments awaiting authorisation schedule (Appendix B refers. Invoices issued under separate cover). </w:t>
            </w:r>
            <w:r>
              <w:rPr>
                <w:rFonts w:ascii="Arial" w:eastAsia="Arial Unicode MS" w:hAnsi="Arial" w:cs="Arial Unicode MS"/>
                <w:color w:val="2A6099"/>
                <w:sz w:val="20"/>
                <w:szCs w:val="20"/>
              </w:rPr>
              <w:t>Agreed</w:t>
            </w:r>
          </w:p>
        </w:tc>
        <w:tc>
          <w:tcPr>
            <w:tcW w:w="1118" w:type="dxa"/>
          </w:tcPr>
          <w:p w14:paraId="64AA9C44" w14:textId="77777777" w:rsidR="003D497E" w:rsidRDefault="00000000">
            <w:pPr>
              <w:pStyle w:val="NoSpacing"/>
              <w:widowControl w:val="0"/>
              <w:jc w:val="center"/>
              <w:rPr>
                <w:rFonts w:ascii="Arial" w:hAnsi="Arial"/>
                <w:sz w:val="20"/>
                <w:szCs w:val="20"/>
              </w:rPr>
            </w:pPr>
            <w:r>
              <w:rPr>
                <w:rFonts w:ascii="Arial" w:hAnsi="Arial"/>
                <w:sz w:val="20"/>
                <w:szCs w:val="20"/>
              </w:rPr>
              <w:t>Clerk</w:t>
            </w:r>
          </w:p>
        </w:tc>
      </w:tr>
      <w:tr w:rsidR="003D497E" w14:paraId="64AA9C4A" w14:textId="4B7083F5">
        <w:tc>
          <w:tcPr>
            <w:tcW w:w="508" w:type="dxa"/>
          </w:tcPr>
          <w:p w14:paraId="64AA9C46" w14:textId="77777777" w:rsidR="003D497E" w:rsidRDefault="003D497E">
            <w:pPr>
              <w:widowControl w:val="0"/>
              <w:jc w:val="center"/>
              <w:rPr>
                <w:rFonts w:ascii="Arial" w:eastAsia="Arial Unicode MS" w:hAnsi="Arial" w:cs="Arial Unicode MS"/>
                <w:sz w:val="20"/>
                <w:szCs w:val="20"/>
              </w:rPr>
            </w:pPr>
          </w:p>
        </w:tc>
        <w:tc>
          <w:tcPr>
            <w:tcW w:w="345" w:type="dxa"/>
          </w:tcPr>
          <w:p w14:paraId="64AA9C47" w14:textId="77777777" w:rsidR="003D497E" w:rsidRDefault="00000000">
            <w:pPr>
              <w:widowControl w:val="0"/>
            </w:pPr>
            <w:r>
              <w:t>c</w:t>
            </w:r>
          </w:p>
        </w:tc>
        <w:tc>
          <w:tcPr>
            <w:tcW w:w="8151" w:type="dxa"/>
            <w:gridSpan w:val="2"/>
          </w:tcPr>
          <w:p w14:paraId="64AA9C48" w14:textId="77777777" w:rsidR="003D497E" w:rsidRDefault="00000000">
            <w:pPr>
              <w:widowControl w:val="0"/>
            </w:pPr>
            <w:r>
              <w:rPr>
                <w:rFonts w:ascii="Arial" w:eastAsia="Arial Unicode MS" w:hAnsi="Arial" w:cs="Arial Unicode MS"/>
                <w:sz w:val="20"/>
                <w:szCs w:val="20"/>
              </w:rPr>
              <w:t xml:space="preserve">To agree the Christmas decoration plan for this year and to place an order with Acorn Lighting for installation and removal of the motifs in accordance with it’s quotation of 17 July 2025. </w:t>
            </w:r>
            <w:r>
              <w:rPr>
                <w:rFonts w:ascii="Arial" w:eastAsia="Arial Unicode MS" w:hAnsi="Arial" w:cs="Arial Unicode MS"/>
                <w:color w:val="2A6099"/>
                <w:sz w:val="20"/>
                <w:szCs w:val="20"/>
              </w:rPr>
              <w:t>Agreed to proceed in the same manner as last year and to place the order with Acorn in accordance with the quotation.</w:t>
            </w:r>
          </w:p>
        </w:tc>
        <w:tc>
          <w:tcPr>
            <w:tcW w:w="1118" w:type="dxa"/>
          </w:tcPr>
          <w:p w14:paraId="64AA9C49" w14:textId="77777777" w:rsidR="003D497E" w:rsidRDefault="00000000">
            <w:pPr>
              <w:pStyle w:val="NoSpacing"/>
              <w:widowControl w:val="0"/>
              <w:jc w:val="center"/>
              <w:rPr>
                <w:rFonts w:ascii="Arial" w:hAnsi="Arial"/>
                <w:sz w:val="20"/>
                <w:szCs w:val="20"/>
              </w:rPr>
            </w:pPr>
            <w:r>
              <w:rPr>
                <w:rFonts w:ascii="Arial" w:hAnsi="Arial"/>
                <w:sz w:val="20"/>
                <w:szCs w:val="20"/>
              </w:rPr>
              <w:t>Clerk</w:t>
            </w:r>
          </w:p>
        </w:tc>
      </w:tr>
      <w:tr w:rsidR="003D497E" w14:paraId="64AA9C4F" w14:textId="6FFAC5C5">
        <w:tc>
          <w:tcPr>
            <w:tcW w:w="508" w:type="dxa"/>
          </w:tcPr>
          <w:p w14:paraId="64AA9C4B" w14:textId="77777777" w:rsidR="003D497E" w:rsidRDefault="003D497E">
            <w:pPr>
              <w:widowControl w:val="0"/>
              <w:jc w:val="center"/>
              <w:rPr>
                <w:rFonts w:ascii="Arial" w:eastAsia="Arial Unicode MS" w:hAnsi="Arial" w:cs="Arial Unicode MS"/>
                <w:sz w:val="20"/>
                <w:szCs w:val="20"/>
              </w:rPr>
            </w:pPr>
          </w:p>
        </w:tc>
        <w:tc>
          <w:tcPr>
            <w:tcW w:w="345" w:type="dxa"/>
          </w:tcPr>
          <w:p w14:paraId="64AA9C4C"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d</w:t>
            </w:r>
          </w:p>
        </w:tc>
        <w:tc>
          <w:tcPr>
            <w:tcW w:w="8151" w:type="dxa"/>
            <w:gridSpan w:val="2"/>
          </w:tcPr>
          <w:p w14:paraId="64AA9C4D" w14:textId="77777777" w:rsidR="003D497E" w:rsidRDefault="00000000">
            <w:pPr>
              <w:widowControl w:val="0"/>
            </w:pPr>
            <w:r>
              <w:rPr>
                <w:rFonts w:ascii="Arial" w:eastAsia="Arial Unicode MS" w:hAnsi="Arial" w:cs="Arial Unicode MS"/>
                <w:sz w:val="20"/>
                <w:szCs w:val="20"/>
              </w:rPr>
              <w:t xml:space="preserve">To approve the content of the Summer 2025 newsletter and approve acceptance of the quotation dated 8 August 2025 from Tigerprint for printing 475 copies. </w:t>
            </w:r>
            <w:r>
              <w:rPr>
                <w:rFonts w:ascii="Arial" w:eastAsia="Arial Unicode MS" w:hAnsi="Arial" w:cs="Arial Unicode MS"/>
                <w:color w:val="2A6099"/>
                <w:sz w:val="20"/>
                <w:szCs w:val="20"/>
              </w:rPr>
              <w:t>Agreed with minor amendments as discussed</w:t>
            </w:r>
          </w:p>
        </w:tc>
        <w:tc>
          <w:tcPr>
            <w:tcW w:w="1118" w:type="dxa"/>
          </w:tcPr>
          <w:p w14:paraId="64AA9C4E" w14:textId="77777777" w:rsidR="003D497E" w:rsidRDefault="00000000">
            <w:pPr>
              <w:pStyle w:val="NoSpacing"/>
              <w:widowControl w:val="0"/>
              <w:jc w:val="center"/>
              <w:rPr>
                <w:rFonts w:ascii="Arial" w:hAnsi="Arial"/>
                <w:sz w:val="20"/>
                <w:szCs w:val="20"/>
              </w:rPr>
            </w:pPr>
            <w:r>
              <w:rPr>
                <w:rFonts w:ascii="Arial" w:hAnsi="Arial"/>
                <w:sz w:val="20"/>
                <w:szCs w:val="20"/>
              </w:rPr>
              <w:t>Clerk</w:t>
            </w:r>
          </w:p>
        </w:tc>
      </w:tr>
      <w:tr w:rsidR="003D497E" w14:paraId="64AA9C54" w14:textId="3D2025A1">
        <w:tc>
          <w:tcPr>
            <w:tcW w:w="508" w:type="dxa"/>
          </w:tcPr>
          <w:p w14:paraId="64AA9C50" w14:textId="77777777" w:rsidR="003D497E" w:rsidRDefault="003D497E">
            <w:pPr>
              <w:widowControl w:val="0"/>
              <w:rPr>
                <w:rFonts w:ascii="Arial" w:eastAsia="Arial Unicode MS" w:hAnsi="Arial" w:cs="Arial Unicode MS"/>
                <w:sz w:val="20"/>
                <w:szCs w:val="20"/>
              </w:rPr>
            </w:pPr>
          </w:p>
        </w:tc>
        <w:tc>
          <w:tcPr>
            <w:tcW w:w="345" w:type="dxa"/>
          </w:tcPr>
          <w:p w14:paraId="64AA9C51"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e</w:t>
            </w:r>
          </w:p>
        </w:tc>
        <w:tc>
          <w:tcPr>
            <w:tcW w:w="8151" w:type="dxa"/>
            <w:gridSpan w:val="2"/>
          </w:tcPr>
          <w:p w14:paraId="64AA9C52" w14:textId="77777777" w:rsidR="003D497E" w:rsidRDefault="00000000">
            <w:pPr>
              <w:widowControl w:val="0"/>
            </w:pPr>
            <w:r>
              <w:rPr>
                <w:rFonts w:ascii="Arial" w:hAnsi="Arial"/>
                <w:sz w:val="20"/>
                <w:szCs w:val="20"/>
              </w:rPr>
              <w:t xml:space="preserve">To approve the Planning Development Strategy. (Issued under separate cover). </w:t>
            </w:r>
            <w:r>
              <w:rPr>
                <w:rFonts w:ascii="Arial" w:hAnsi="Arial"/>
                <w:color w:val="2A6099"/>
                <w:sz w:val="20"/>
                <w:szCs w:val="20"/>
              </w:rPr>
              <w:t>Agreed</w:t>
            </w:r>
          </w:p>
        </w:tc>
        <w:tc>
          <w:tcPr>
            <w:tcW w:w="1118" w:type="dxa"/>
          </w:tcPr>
          <w:p w14:paraId="64AA9C53" w14:textId="77777777" w:rsidR="003D497E" w:rsidRDefault="003D497E">
            <w:pPr>
              <w:pStyle w:val="NoSpacing"/>
              <w:widowControl w:val="0"/>
              <w:jc w:val="center"/>
              <w:rPr>
                <w:rFonts w:ascii="Arial" w:hAnsi="Arial"/>
                <w:sz w:val="20"/>
                <w:szCs w:val="20"/>
              </w:rPr>
            </w:pPr>
          </w:p>
        </w:tc>
      </w:tr>
      <w:tr w:rsidR="003D497E" w14:paraId="64AA9C59" w14:textId="22D26C83">
        <w:tc>
          <w:tcPr>
            <w:tcW w:w="508" w:type="dxa"/>
          </w:tcPr>
          <w:p w14:paraId="64AA9C55" w14:textId="77777777" w:rsidR="003D497E" w:rsidRDefault="003D497E">
            <w:pPr>
              <w:widowControl w:val="0"/>
              <w:rPr>
                <w:rFonts w:ascii="Arial" w:eastAsia="Arial Unicode MS" w:hAnsi="Arial" w:cs="Arial Unicode MS"/>
                <w:sz w:val="20"/>
                <w:szCs w:val="20"/>
              </w:rPr>
            </w:pPr>
          </w:p>
        </w:tc>
        <w:tc>
          <w:tcPr>
            <w:tcW w:w="345" w:type="dxa"/>
          </w:tcPr>
          <w:p w14:paraId="64AA9C56"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f</w:t>
            </w:r>
          </w:p>
        </w:tc>
        <w:tc>
          <w:tcPr>
            <w:tcW w:w="8151" w:type="dxa"/>
            <w:gridSpan w:val="2"/>
          </w:tcPr>
          <w:p w14:paraId="64AA9C57" w14:textId="77777777" w:rsidR="003D497E" w:rsidRDefault="00000000">
            <w:pPr>
              <w:widowControl w:val="0"/>
            </w:pPr>
            <w:r>
              <w:rPr>
                <w:rFonts w:ascii="Arial" w:hAnsi="Arial"/>
                <w:sz w:val="20"/>
                <w:szCs w:val="20"/>
              </w:rPr>
              <w:t xml:space="preserve">To appoint members to the Planning Group Working Party. </w:t>
            </w:r>
            <w:r>
              <w:rPr>
                <w:rFonts w:ascii="Arial" w:hAnsi="Arial"/>
                <w:color w:val="2A6099"/>
                <w:sz w:val="20"/>
                <w:szCs w:val="20"/>
              </w:rPr>
              <w:t>All 7 members appointed</w:t>
            </w:r>
          </w:p>
        </w:tc>
        <w:tc>
          <w:tcPr>
            <w:tcW w:w="1118" w:type="dxa"/>
          </w:tcPr>
          <w:p w14:paraId="64AA9C58" w14:textId="77777777" w:rsidR="003D497E" w:rsidRDefault="003D497E">
            <w:pPr>
              <w:pStyle w:val="NoSpacing"/>
              <w:widowControl w:val="0"/>
              <w:jc w:val="center"/>
              <w:rPr>
                <w:rFonts w:ascii="Arial" w:hAnsi="Arial"/>
                <w:sz w:val="20"/>
                <w:szCs w:val="20"/>
              </w:rPr>
            </w:pPr>
          </w:p>
        </w:tc>
      </w:tr>
      <w:tr w:rsidR="003D497E" w14:paraId="64AA9C5E" w14:textId="1DF164B6">
        <w:tc>
          <w:tcPr>
            <w:tcW w:w="508" w:type="dxa"/>
          </w:tcPr>
          <w:p w14:paraId="64AA9C5A" w14:textId="77777777" w:rsidR="003D497E" w:rsidRDefault="003D497E">
            <w:pPr>
              <w:widowControl w:val="0"/>
              <w:rPr>
                <w:rFonts w:ascii="Arial" w:eastAsia="Arial Unicode MS" w:hAnsi="Arial" w:cs="Arial Unicode MS"/>
                <w:sz w:val="20"/>
                <w:szCs w:val="20"/>
              </w:rPr>
            </w:pPr>
          </w:p>
        </w:tc>
        <w:tc>
          <w:tcPr>
            <w:tcW w:w="345" w:type="dxa"/>
          </w:tcPr>
          <w:p w14:paraId="64AA9C5B"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g</w:t>
            </w:r>
          </w:p>
        </w:tc>
        <w:tc>
          <w:tcPr>
            <w:tcW w:w="8151" w:type="dxa"/>
            <w:gridSpan w:val="2"/>
          </w:tcPr>
          <w:p w14:paraId="64AA9C5C" w14:textId="77777777" w:rsidR="003D497E" w:rsidRDefault="00000000">
            <w:pPr>
              <w:widowControl w:val="0"/>
            </w:pPr>
            <w:r>
              <w:rPr>
                <w:rFonts w:ascii="Arial" w:hAnsi="Arial"/>
                <w:sz w:val="20"/>
                <w:szCs w:val="20"/>
              </w:rPr>
              <w:t xml:space="preserve">Following the resignation of Cllr Spofforth to appoint an additional member to the Burial Committee. </w:t>
            </w:r>
            <w:r>
              <w:rPr>
                <w:rFonts w:ascii="Arial" w:hAnsi="Arial"/>
                <w:color w:val="2A6099"/>
                <w:sz w:val="20"/>
                <w:szCs w:val="20"/>
              </w:rPr>
              <w:t>Cllr Holmes appointed</w:t>
            </w:r>
          </w:p>
        </w:tc>
        <w:tc>
          <w:tcPr>
            <w:tcW w:w="1118" w:type="dxa"/>
          </w:tcPr>
          <w:p w14:paraId="64AA9C5D" w14:textId="77777777" w:rsidR="003D497E" w:rsidRDefault="003D497E">
            <w:pPr>
              <w:pStyle w:val="NoSpacing"/>
              <w:widowControl w:val="0"/>
              <w:jc w:val="center"/>
              <w:rPr>
                <w:rFonts w:ascii="Arial" w:hAnsi="Arial"/>
                <w:sz w:val="20"/>
                <w:szCs w:val="20"/>
              </w:rPr>
            </w:pPr>
          </w:p>
        </w:tc>
      </w:tr>
      <w:tr w:rsidR="003D497E" w14:paraId="64AA9C63" w14:textId="71795E5E">
        <w:tc>
          <w:tcPr>
            <w:tcW w:w="508" w:type="dxa"/>
          </w:tcPr>
          <w:p w14:paraId="64AA9C5F" w14:textId="77777777" w:rsidR="003D497E" w:rsidRDefault="003D497E">
            <w:pPr>
              <w:widowControl w:val="0"/>
              <w:rPr>
                <w:rFonts w:ascii="Arial" w:eastAsia="Arial Unicode MS" w:hAnsi="Arial" w:cs="Arial Unicode MS"/>
                <w:sz w:val="20"/>
                <w:szCs w:val="20"/>
              </w:rPr>
            </w:pPr>
          </w:p>
        </w:tc>
        <w:tc>
          <w:tcPr>
            <w:tcW w:w="345" w:type="dxa"/>
          </w:tcPr>
          <w:p w14:paraId="64AA9C60"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h</w:t>
            </w:r>
          </w:p>
        </w:tc>
        <w:tc>
          <w:tcPr>
            <w:tcW w:w="8151" w:type="dxa"/>
            <w:gridSpan w:val="2"/>
          </w:tcPr>
          <w:p w14:paraId="64AA9C61" w14:textId="77777777" w:rsidR="003D497E" w:rsidRDefault="00000000">
            <w:pPr>
              <w:widowControl w:val="0"/>
            </w:pPr>
            <w:r>
              <w:rPr>
                <w:rFonts w:ascii="Arial" w:hAnsi="Arial"/>
                <w:sz w:val="20"/>
                <w:szCs w:val="20"/>
              </w:rPr>
              <w:t>To cancel the order with Miles-Tucker Decorating for painting the railings and to place an order with Est-Dec in accordance with it’s quotation of 9 August 2025 (issued under separate cover).</w:t>
            </w:r>
            <w:r>
              <w:rPr>
                <w:rFonts w:ascii="Arial" w:hAnsi="Arial"/>
                <w:color w:val="2A6099"/>
                <w:sz w:val="20"/>
                <w:szCs w:val="20"/>
              </w:rPr>
              <w:t>Agreed</w:t>
            </w:r>
          </w:p>
        </w:tc>
        <w:tc>
          <w:tcPr>
            <w:tcW w:w="1118" w:type="dxa"/>
          </w:tcPr>
          <w:p w14:paraId="64AA9C62" w14:textId="77777777" w:rsidR="003D497E" w:rsidRDefault="00000000">
            <w:pPr>
              <w:pStyle w:val="NoSpacing"/>
              <w:widowControl w:val="0"/>
              <w:jc w:val="center"/>
              <w:rPr>
                <w:rFonts w:ascii="Arial" w:hAnsi="Arial"/>
                <w:sz w:val="20"/>
                <w:szCs w:val="20"/>
              </w:rPr>
            </w:pPr>
            <w:r>
              <w:rPr>
                <w:rFonts w:ascii="Arial" w:hAnsi="Arial"/>
                <w:sz w:val="20"/>
                <w:szCs w:val="20"/>
              </w:rPr>
              <w:t>Clerk</w:t>
            </w:r>
          </w:p>
        </w:tc>
      </w:tr>
      <w:tr w:rsidR="003D497E" w14:paraId="64AA9C68" w14:textId="7CB9775C">
        <w:tc>
          <w:tcPr>
            <w:tcW w:w="508" w:type="dxa"/>
          </w:tcPr>
          <w:p w14:paraId="64AA9C64" w14:textId="77777777" w:rsidR="003D497E" w:rsidRDefault="003D497E">
            <w:pPr>
              <w:widowControl w:val="0"/>
              <w:rPr>
                <w:rFonts w:ascii="Arial" w:eastAsia="Arial Unicode MS" w:hAnsi="Arial" w:cs="Arial Unicode MS"/>
                <w:sz w:val="20"/>
                <w:szCs w:val="20"/>
              </w:rPr>
            </w:pPr>
          </w:p>
        </w:tc>
        <w:tc>
          <w:tcPr>
            <w:tcW w:w="345" w:type="dxa"/>
          </w:tcPr>
          <w:p w14:paraId="64AA9C65" w14:textId="77777777" w:rsidR="003D497E" w:rsidRDefault="00000000">
            <w:pPr>
              <w:widowControl w:val="0"/>
              <w:spacing w:before="57"/>
              <w:rPr>
                <w:rFonts w:ascii="Arial" w:eastAsia="Arial Unicode MS" w:hAnsi="Arial" w:cs="Arial Unicode MS"/>
                <w:color w:val="000000"/>
                <w:sz w:val="20"/>
                <w:szCs w:val="20"/>
              </w:rPr>
            </w:pPr>
            <w:r>
              <w:rPr>
                <w:rFonts w:ascii="Arial" w:eastAsia="Arial Unicode MS" w:hAnsi="Arial" w:cs="Arial Unicode MS"/>
                <w:color w:val="000000"/>
                <w:sz w:val="20"/>
                <w:szCs w:val="20"/>
              </w:rPr>
              <w:t>i</w:t>
            </w:r>
          </w:p>
        </w:tc>
        <w:tc>
          <w:tcPr>
            <w:tcW w:w="8151" w:type="dxa"/>
            <w:gridSpan w:val="2"/>
          </w:tcPr>
          <w:p w14:paraId="64AA9C66" w14:textId="77777777" w:rsidR="003D497E" w:rsidRDefault="00000000">
            <w:pPr>
              <w:widowControl w:val="0"/>
              <w:spacing w:before="57" w:after="57"/>
            </w:pPr>
            <w:r>
              <w:rPr>
                <w:rFonts w:ascii="Arial" w:eastAsia="Arial Unicode MS" w:hAnsi="Arial" w:cs="Arial Unicode MS"/>
                <w:sz w:val="20"/>
                <w:szCs w:val="20"/>
              </w:rPr>
              <w:t xml:space="preserve">To agree attendance at this year’s Remembrance Service, obtain wreath and make donation of £30 to the supplier The Royal British Legion. </w:t>
            </w:r>
            <w:r>
              <w:rPr>
                <w:rFonts w:ascii="Arial" w:eastAsia="Arial Unicode MS" w:hAnsi="Arial" w:cs="Arial Unicode MS"/>
                <w:color w:val="2A6099"/>
                <w:sz w:val="20"/>
                <w:szCs w:val="20"/>
              </w:rPr>
              <w:t>Agreed with the Chairman in attendance</w:t>
            </w:r>
          </w:p>
        </w:tc>
        <w:tc>
          <w:tcPr>
            <w:tcW w:w="1118" w:type="dxa"/>
          </w:tcPr>
          <w:p w14:paraId="64AA9C67" w14:textId="77777777" w:rsidR="003D497E" w:rsidRDefault="003D497E">
            <w:pPr>
              <w:pStyle w:val="NoSpacing"/>
              <w:widowControl w:val="0"/>
              <w:jc w:val="center"/>
              <w:rPr>
                <w:rFonts w:ascii="Arial" w:hAnsi="Arial"/>
                <w:sz w:val="20"/>
                <w:szCs w:val="20"/>
              </w:rPr>
            </w:pPr>
          </w:p>
        </w:tc>
      </w:tr>
      <w:tr w:rsidR="003D497E" w14:paraId="64AA9C6D" w14:textId="34C36098">
        <w:tc>
          <w:tcPr>
            <w:tcW w:w="508" w:type="dxa"/>
          </w:tcPr>
          <w:p w14:paraId="64AA9C69" w14:textId="77777777" w:rsidR="003D497E" w:rsidRDefault="003D497E">
            <w:pPr>
              <w:widowControl w:val="0"/>
              <w:rPr>
                <w:rFonts w:ascii="Arial" w:eastAsia="Arial Unicode MS" w:hAnsi="Arial" w:cs="Arial Unicode MS"/>
                <w:sz w:val="20"/>
                <w:szCs w:val="20"/>
              </w:rPr>
            </w:pPr>
          </w:p>
        </w:tc>
        <w:tc>
          <w:tcPr>
            <w:tcW w:w="345" w:type="dxa"/>
          </w:tcPr>
          <w:p w14:paraId="64AA9C6A" w14:textId="77777777" w:rsidR="003D497E" w:rsidRDefault="00000000">
            <w:pPr>
              <w:widowControl w:val="0"/>
            </w:pPr>
            <w:r>
              <w:rPr>
                <w:rFonts w:ascii="Arial" w:eastAsia="Arial Unicode MS" w:hAnsi="Arial" w:cs="Arial Unicode MS"/>
                <w:sz w:val="20"/>
                <w:szCs w:val="20"/>
              </w:rPr>
              <w:t>j</w:t>
            </w:r>
          </w:p>
        </w:tc>
        <w:tc>
          <w:tcPr>
            <w:tcW w:w="8151" w:type="dxa"/>
            <w:gridSpan w:val="2"/>
          </w:tcPr>
          <w:p w14:paraId="64AA9C6B" w14:textId="77777777" w:rsidR="003D497E" w:rsidRDefault="00000000">
            <w:pPr>
              <w:widowControl w:val="0"/>
            </w:pPr>
            <w:r>
              <w:rPr>
                <w:rFonts w:ascii="Arial" w:eastAsia="Arial Unicode MS" w:hAnsi="Arial" w:cs="Arial Unicode MS"/>
                <w:color w:val="000000"/>
                <w:sz w:val="20"/>
                <w:szCs w:val="20"/>
              </w:rPr>
              <w:t xml:space="preserve">To identify any items requiring repair and / or maintenance and to agree appropriate action. </w:t>
            </w:r>
            <w:r>
              <w:rPr>
                <w:rFonts w:ascii="Arial" w:eastAsia="Arial Unicode MS" w:hAnsi="Arial" w:cs="Arial Unicode MS"/>
                <w:color w:val="2A6099"/>
                <w:sz w:val="20"/>
                <w:szCs w:val="20"/>
              </w:rPr>
              <w:t>1)The overhanging hedge on Water Lane close to the junction with the A63 should be reported to the Highways department . 2) The PC’s bench on the grass verge close to the A63 railway bridge is in need of repair 3) a road sign on the A63 / A1(M) roundabout has been damaged.</w:t>
            </w:r>
          </w:p>
        </w:tc>
        <w:tc>
          <w:tcPr>
            <w:tcW w:w="1118" w:type="dxa"/>
          </w:tcPr>
          <w:p w14:paraId="64AA9C6C" w14:textId="77777777" w:rsidR="003D497E" w:rsidRDefault="00000000">
            <w:pPr>
              <w:pStyle w:val="NoSpacing"/>
              <w:widowControl w:val="0"/>
              <w:jc w:val="center"/>
              <w:rPr>
                <w:rFonts w:ascii="Arial" w:hAnsi="Arial"/>
                <w:sz w:val="20"/>
                <w:szCs w:val="20"/>
              </w:rPr>
            </w:pPr>
            <w:r>
              <w:rPr>
                <w:rFonts w:ascii="Arial" w:hAnsi="Arial"/>
                <w:sz w:val="20"/>
                <w:szCs w:val="20"/>
              </w:rPr>
              <w:t>Clerk</w:t>
            </w:r>
          </w:p>
        </w:tc>
      </w:tr>
      <w:tr w:rsidR="003D497E" w14:paraId="64AA9C71" w14:textId="055484F8">
        <w:tc>
          <w:tcPr>
            <w:tcW w:w="508" w:type="dxa"/>
          </w:tcPr>
          <w:p w14:paraId="64AA9C6E" w14:textId="77777777" w:rsidR="003D497E" w:rsidRDefault="00000000">
            <w:pPr>
              <w:pStyle w:val="NoSpacing"/>
              <w:widowControl w:val="0"/>
              <w:rPr>
                <w:rFonts w:ascii="Arial" w:hAnsi="Arial"/>
                <w:sz w:val="20"/>
                <w:szCs w:val="20"/>
              </w:rPr>
            </w:pPr>
            <w:r>
              <w:rPr>
                <w:rFonts w:ascii="Arial" w:hAnsi="Arial"/>
                <w:sz w:val="20"/>
                <w:szCs w:val="20"/>
              </w:rPr>
              <w:t>11</w:t>
            </w:r>
          </w:p>
        </w:tc>
        <w:tc>
          <w:tcPr>
            <w:tcW w:w="8496" w:type="dxa"/>
            <w:gridSpan w:val="3"/>
          </w:tcPr>
          <w:p w14:paraId="64AA9C6F" w14:textId="77777777" w:rsidR="003D497E" w:rsidRDefault="00000000">
            <w:pPr>
              <w:pStyle w:val="NoSpacing"/>
              <w:widowControl w:val="0"/>
              <w:rPr>
                <w:rFonts w:ascii="Arial" w:hAnsi="Arial"/>
                <w:b/>
                <w:bCs/>
                <w:sz w:val="20"/>
                <w:szCs w:val="20"/>
              </w:rPr>
            </w:pPr>
            <w:r>
              <w:rPr>
                <w:rFonts w:ascii="Arial" w:hAnsi="Arial"/>
                <w:b/>
                <w:bCs/>
                <w:sz w:val="20"/>
                <w:szCs w:val="20"/>
              </w:rPr>
              <w:t>Discussion Items</w:t>
            </w:r>
          </w:p>
        </w:tc>
        <w:tc>
          <w:tcPr>
            <w:tcW w:w="1118" w:type="dxa"/>
          </w:tcPr>
          <w:p w14:paraId="64AA9C70" w14:textId="77777777" w:rsidR="003D497E" w:rsidRDefault="003D497E">
            <w:pPr>
              <w:pStyle w:val="NoSpacing"/>
              <w:widowControl w:val="0"/>
              <w:jc w:val="center"/>
              <w:rPr>
                <w:rFonts w:ascii="Arial" w:hAnsi="Arial"/>
                <w:color w:val="FF0000"/>
                <w:sz w:val="20"/>
                <w:szCs w:val="20"/>
              </w:rPr>
            </w:pPr>
          </w:p>
        </w:tc>
      </w:tr>
      <w:tr w:rsidR="003D497E" w14:paraId="64AA9C77" w14:textId="4FAE8D9C">
        <w:tc>
          <w:tcPr>
            <w:tcW w:w="508" w:type="dxa"/>
          </w:tcPr>
          <w:p w14:paraId="64AA9C72" w14:textId="77777777" w:rsidR="003D497E" w:rsidRDefault="003D497E">
            <w:pPr>
              <w:widowControl w:val="0"/>
              <w:jc w:val="center"/>
              <w:rPr>
                <w:rFonts w:ascii="Arial" w:eastAsia="Arial Unicode MS" w:hAnsi="Arial" w:cs="Arial Unicode MS"/>
                <w:sz w:val="20"/>
                <w:szCs w:val="20"/>
              </w:rPr>
            </w:pPr>
          </w:p>
        </w:tc>
        <w:tc>
          <w:tcPr>
            <w:tcW w:w="345" w:type="dxa"/>
          </w:tcPr>
          <w:p w14:paraId="64AA9C73"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a</w:t>
            </w:r>
          </w:p>
        </w:tc>
        <w:tc>
          <w:tcPr>
            <w:tcW w:w="8151" w:type="dxa"/>
            <w:gridSpan w:val="2"/>
            <w:vAlign w:val="center"/>
          </w:tcPr>
          <w:p w14:paraId="64AA9C74"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Residents issues received under:-</w:t>
            </w:r>
          </w:p>
          <w:p w14:paraId="64AA9C75"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 xml:space="preserve">Item 6a. </w:t>
            </w:r>
            <w:r>
              <w:rPr>
                <w:rFonts w:ascii="Arial" w:eastAsia="Arial Unicode MS" w:hAnsi="Arial" w:cs="Arial Unicode MS"/>
                <w:color w:val="2A6099"/>
                <w:sz w:val="20"/>
                <w:szCs w:val="20"/>
              </w:rPr>
              <w:t>Cllr AS stated that she has previously reported the issue to both Yorkshire Water and NYC</w:t>
            </w:r>
          </w:p>
        </w:tc>
        <w:tc>
          <w:tcPr>
            <w:tcW w:w="1118" w:type="dxa"/>
          </w:tcPr>
          <w:p w14:paraId="64AA9C76" w14:textId="77777777" w:rsidR="003D497E" w:rsidRDefault="003D497E">
            <w:pPr>
              <w:widowControl w:val="0"/>
              <w:jc w:val="center"/>
              <w:rPr>
                <w:rFonts w:ascii="Arial" w:eastAsia="Arial Unicode MS" w:hAnsi="Arial" w:cs="Arial Unicode MS"/>
                <w:sz w:val="20"/>
                <w:szCs w:val="20"/>
              </w:rPr>
            </w:pPr>
          </w:p>
        </w:tc>
      </w:tr>
      <w:tr w:rsidR="003D497E" w14:paraId="64AA9C7C" w14:textId="7676F3F4">
        <w:tc>
          <w:tcPr>
            <w:tcW w:w="508" w:type="dxa"/>
          </w:tcPr>
          <w:p w14:paraId="64AA9C78" w14:textId="77777777" w:rsidR="003D497E" w:rsidRDefault="003D497E">
            <w:pPr>
              <w:widowControl w:val="0"/>
              <w:jc w:val="center"/>
              <w:rPr>
                <w:rFonts w:ascii="Arial" w:eastAsia="Arial Unicode MS" w:hAnsi="Arial" w:cs="Arial Unicode MS"/>
                <w:sz w:val="20"/>
                <w:szCs w:val="20"/>
              </w:rPr>
            </w:pPr>
          </w:p>
        </w:tc>
        <w:tc>
          <w:tcPr>
            <w:tcW w:w="345" w:type="dxa"/>
          </w:tcPr>
          <w:p w14:paraId="64AA9C79"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b</w:t>
            </w:r>
          </w:p>
        </w:tc>
        <w:tc>
          <w:tcPr>
            <w:tcW w:w="8151" w:type="dxa"/>
            <w:gridSpan w:val="2"/>
            <w:vAlign w:val="center"/>
          </w:tcPr>
          <w:p w14:paraId="64AA9C7A"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 xml:space="preserve">VAS signs. </w:t>
            </w:r>
            <w:r>
              <w:rPr>
                <w:rFonts w:ascii="Arial" w:eastAsia="Arial Unicode MS" w:hAnsi="Arial" w:cs="Arial Unicode MS"/>
                <w:color w:val="2A6099"/>
                <w:sz w:val="20"/>
                <w:szCs w:val="20"/>
              </w:rPr>
              <w:t>Cllr MB to look into possibility of deploying different signs</w:t>
            </w:r>
          </w:p>
        </w:tc>
        <w:tc>
          <w:tcPr>
            <w:tcW w:w="1118" w:type="dxa"/>
          </w:tcPr>
          <w:p w14:paraId="64AA9C7B" w14:textId="77777777" w:rsidR="003D497E" w:rsidRDefault="00000000">
            <w:pPr>
              <w:widowControl w:val="0"/>
              <w:jc w:val="center"/>
              <w:rPr>
                <w:rFonts w:ascii="Arial" w:eastAsia="Arial Unicode MS" w:hAnsi="Arial" w:cs="Arial Unicode MS"/>
                <w:sz w:val="20"/>
                <w:szCs w:val="20"/>
              </w:rPr>
            </w:pPr>
            <w:r>
              <w:rPr>
                <w:rFonts w:ascii="Arial" w:eastAsia="Arial Unicode MS" w:hAnsi="Arial" w:cs="Arial Unicode MS"/>
                <w:sz w:val="20"/>
                <w:szCs w:val="20"/>
              </w:rPr>
              <w:t>Cllr MB</w:t>
            </w:r>
          </w:p>
        </w:tc>
      </w:tr>
      <w:tr w:rsidR="003D497E" w14:paraId="64AA9C81" w14:textId="3D4CF9D6">
        <w:tc>
          <w:tcPr>
            <w:tcW w:w="508" w:type="dxa"/>
          </w:tcPr>
          <w:p w14:paraId="64AA9C7D" w14:textId="77777777" w:rsidR="003D497E" w:rsidRDefault="003D497E">
            <w:pPr>
              <w:widowControl w:val="0"/>
              <w:jc w:val="center"/>
              <w:rPr>
                <w:rFonts w:ascii="Arial" w:eastAsia="Arial Unicode MS" w:hAnsi="Arial" w:cs="Arial Unicode MS"/>
                <w:sz w:val="20"/>
                <w:szCs w:val="20"/>
              </w:rPr>
            </w:pPr>
          </w:p>
        </w:tc>
        <w:tc>
          <w:tcPr>
            <w:tcW w:w="345" w:type="dxa"/>
          </w:tcPr>
          <w:p w14:paraId="64AA9C7E"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c</w:t>
            </w:r>
          </w:p>
        </w:tc>
        <w:tc>
          <w:tcPr>
            <w:tcW w:w="8151" w:type="dxa"/>
            <w:gridSpan w:val="2"/>
            <w:vAlign w:val="center"/>
          </w:tcPr>
          <w:p w14:paraId="64AA9C7F"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 xml:space="preserve">Pedestrian crossing. </w:t>
            </w:r>
            <w:r>
              <w:rPr>
                <w:rFonts w:ascii="Arial" w:eastAsia="Arial Unicode MS" w:hAnsi="Arial" w:cs="Arial Unicode MS"/>
                <w:color w:val="2A6099"/>
                <w:sz w:val="20"/>
                <w:szCs w:val="20"/>
              </w:rPr>
              <w:t>Location to be subject to an on-site inspection next week by the local MP along with Highway representatives. Cllr MB to also be in attendance</w:t>
            </w:r>
          </w:p>
        </w:tc>
        <w:tc>
          <w:tcPr>
            <w:tcW w:w="1118" w:type="dxa"/>
          </w:tcPr>
          <w:p w14:paraId="64AA9C80" w14:textId="77777777" w:rsidR="003D497E" w:rsidRDefault="00000000">
            <w:pPr>
              <w:widowControl w:val="0"/>
              <w:jc w:val="center"/>
              <w:rPr>
                <w:rFonts w:ascii="Arial" w:eastAsia="Arial Unicode MS" w:hAnsi="Arial" w:cs="Arial Unicode MS"/>
                <w:sz w:val="20"/>
                <w:szCs w:val="20"/>
              </w:rPr>
            </w:pPr>
            <w:r>
              <w:rPr>
                <w:rFonts w:ascii="Arial" w:eastAsia="Arial Unicode MS" w:hAnsi="Arial" w:cs="Arial Unicode MS"/>
                <w:sz w:val="20"/>
                <w:szCs w:val="20"/>
              </w:rPr>
              <w:t>Cllr MB</w:t>
            </w:r>
          </w:p>
        </w:tc>
      </w:tr>
      <w:tr w:rsidR="003D497E" w14:paraId="64AA9C86" w14:textId="779FE97F">
        <w:tc>
          <w:tcPr>
            <w:tcW w:w="508" w:type="dxa"/>
          </w:tcPr>
          <w:p w14:paraId="64AA9C82" w14:textId="77777777" w:rsidR="003D497E" w:rsidRDefault="003D497E">
            <w:pPr>
              <w:widowControl w:val="0"/>
              <w:jc w:val="center"/>
              <w:rPr>
                <w:rFonts w:ascii="Arial" w:eastAsia="Arial Unicode MS" w:hAnsi="Arial" w:cs="Arial Unicode MS"/>
                <w:sz w:val="20"/>
                <w:szCs w:val="20"/>
              </w:rPr>
            </w:pPr>
          </w:p>
        </w:tc>
        <w:tc>
          <w:tcPr>
            <w:tcW w:w="345" w:type="dxa"/>
          </w:tcPr>
          <w:p w14:paraId="64AA9C83"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d</w:t>
            </w:r>
          </w:p>
        </w:tc>
        <w:tc>
          <w:tcPr>
            <w:tcW w:w="8151" w:type="dxa"/>
            <w:gridSpan w:val="2"/>
            <w:vAlign w:val="center"/>
          </w:tcPr>
          <w:p w14:paraId="64AA9C84"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 xml:space="preserve">Surfacing at Church Lane. </w:t>
            </w:r>
            <w:r>
              <w:rPr>
                <w:rFonts w:ascii="Arial" w:eastAsia="Arial Unicode MS" w:hAnsi="Arial" w:cs="Arial Unicode MS"/>
                <w:color w:val="2A6099"/>
                <w:sz w:val="20"/>
                <w:szCs w:val="20"/>
              </w:rPr>
              <w:t>Indicative costs for remedial work to address the safety issues have been obtained. Clerk to research powers that would enable implementation.</w:t>
            </w:r>
          </w:p>
        </w:tc>
        <w:tc>
          <w:tcPr>
            <w:tcW w:w="1118" w:type="dxa"/>
          </w:tcPr>
          <w:p w14:paraId="64AA9C85" w14:textId="77777777" w:rsidR="003D497E" w:rsidRDefault="00000000">
            <w:pPr>
              <w:widowControl w:val="0"/>
              <w:jc w:val="center"/>
              <w:rPr>
                <w:rFonts w:ascii="Arial" w:eastAsia="Arial Unicode MS" w:hAnsi="Arial" w:cs="Arial Unicode MS"/>
                <w:sz w:val="20"/>
                <w:szCs w:val="20"/>
              </w:rPr>
            </w:pPr>
            <w:r>
              <w:rPr>
                <w:rFonts w:ascii="Arial" w:eastAsia="Arial Unicode MS" w:hAnsi="Arial" w:cs="Arial Unicode MS"/>
                <w:sz w:val="20"/>
                <w:szCs w:val="20"/>
              </w:rPr>
              <w:t>Clerk</w:t>
            </w:r>
          </w:p>
        </w:tc>
      </w:tr>
      <w:tr w:rsidR="003D497E" w14:paraId="64AA9C8B" w14:textId="7F098237">
        <w:tc>
          <w:tcPr>
            <w:tcW w:w="508" w:type="dxa"/>
          </w:tcPr>
          <w:p w14:paraId="64AA9C87" w14:textId="77777777" w:rsidR="003D497E" w:rsidRDefault="003D497E">
            <w:pPr>
              <w:widowControl w:val="0"/>
              <w:jc w:val="center"/>
              <w:rPr>
                <w:rFonts w:ascii="Arial" w:eastAsia="Arial Unicode MS" w:hAnsi="Arial" w:cs="Arial Unicode MS"/>
                <w:sz w:val="20"/>
                <w:szCs w:val="20"/>
              </w:rPr>
            </w:pPr>
          </w:p>
        </w:tc>
        <w:tc>
          <w:tcPr>
            <w:tcW w:w="345" w:type="dxa"/>
          </w:tcPr>
          <w:p w14:paraId="64AA9C88"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e</w:t>
            </w:r>
          </w:p>
        </w:tc>
        <w:tc>
          <w:tcPr>
            <w:tcW w:w="8151" w:type="dxa"/>
            <w:gridSpan w:val="2"/>
            <w:vAlign w:val="center"/>
          </w:tcPr>
          <w:p w14:paraId="64AA9C89"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 xml:space="preserve">Poppies for lampposts. </w:t>
            </w:r>
            <w:r>
              <w:rPr>
                <w:rFonts w:ascii="Arial" w:eastAsia="Arial Unicode MS" w:hAnsi="Arial" w:cs="Arial Unicode MS"/>
                <w:color w:val="2A6099"/>
                <w:sz w:val="20"/>
                <w:szCs w:val="20"/>
              </w:rPr>
              <w:t>Cllr AS to put together a proposal for next meeting</w:t>
            </w:r>
          </w:p>
        </w:tc>
        <w:tc>
          <w:tcPr>
            <w:tcW w:w="1118" w:type="dxa"/>
          </w:tcPr>
          <w:p w14:paraId="64AA9C8A" w14:textId="77777777" w:rsidR="003D497E" w:rsidRDefault="00000000">
            <w:pPr>
              <w:widowControl w:val="0"/>
              <w:jc w:val="center"/>
              <w:rPr>
                <w:rFonts w:ascii="Arial" w:eastAsia="Arial Unicode MS" w:hAnsi="Arial" w:cs="Arial Unicode MS"/>
                <w:sz w:val="20"/>
                <w:szCs w:val="20"/>
              </w:rPr>
            </w:pPr>
            <w:r>
              <w:rPr>
                <w:rFonts w:ascii="Arial" w:eastAsia="Arial Unicode MS" w:hAnsi="Arial" w:cs="Arial Unicode MS"/>
                <w:sz w:val="20"/>
                <w:szCs w:val="20"/>
              </w:rPr>
              <w:t>Cllr AS</w:t>
            </w:r>
          </w:p>
        </w:tc>
      </w:tr>
      <w:tr w:rsidR="003D497E" w14:paraId="64AA9C94" w14:textId="210F00C6">
        <w:tc>
          <w:tcPr>
            <w:tcW w:w="508" w:type="dxa"/>
          </w:tcPr>
          <w:p w14:paraId="64AA9C8C" w14:textId="77777777" w:rsidR="003D497E" w:rsidRDefault="003D497E">
            <w:pPr>
              <w:widowControl w:val="0"/>
              <w:jc w:val="center"/>
              <w:rPr>
                <w:rFonts w:ascii="Arial" w:eastAsia="Arial Unicode MS" w:hAnsi="Arial" w:cs="Arial Unicode MS"/>
                <w:sz w:val="20"/>
                <w:szCs w:val="20"/>
              </w:rPr>
            </w:pPr>
          </w:p>
        </w:tc>
        <w:tc>
          <w:tcPr>
            <w:tcW w:w="345" w:type="dxa"/>
          </w:tcPr>
          <w:p w14:paraId="64AA9C8D" w14:textId="77777777" w:rsidR="003D497E" w:rsidRDefault="00000000">
            <w:pPr>
              <w:widowControl w:val="0"/>
              <w:rPr>
                <w:rFonts w:ascii="Arial" w:hAnsi="Arial"/>
                <w:sz w:val="20"/>
                <w:szCs w:val="20"/>
              </w:rPr>
            </w:pPr>
            <w:r>
              <w:rPr>
                <w:rFonts w:ascii="Arial" w:eastAsia="Arial Unicode MS" w:hAnsi="Arial" w:cs="Arial Unicode MS"/>
                <w:sz w:val="20"/>
                <w:szCs w:val="20"/>
              </w:rPr>
              <w:t>f</w:t>
            </w:r>
          </w:p>
        </w:tc>
        <w:tc>
          <w:tcPr>
            <w:tcW w:w="8151" w:type="dxa"/>
            <w:gridSpan w:val="2"/>
            <w:vAlign w:val="center"/>
          </w:tcPr>
          <w:p w14:paraId="64AA9C8E" w14:textId="77777777" w:rsidR="003D497E" w:rsidRDefault="00000000">
            <w:pPr>
              <w:widowControl w:val="0"/>
              <w:rPr>
                <w:rFonts w:ascii="Arial" w:hAnsi="Arial"/>
                <w:sz w:val="20"/>
                <w:szCs w:val="20"/>
              </w:rPr>
            </w:pPr>
            <w:r>
              <w:rPr>
                <w:rFonts w:ascii="Arial" w:eastAsia="Arial Unicode MS" w:hAnsi="Arial" w:cs="Arial Unicode MS"/>
                <w:sz w:val="20"/>
                <w:szCs w:val="20"/>
              </w:rPr>
              <w:t>Budgeting for planning applications considerations:-</w:t>
            </w:r>
          </w:p>
          <w:p w14:paraId="64AA9C8F" w14:textId="77777777" w:rsidR="003D497E" w:rsidRDefault="00000000">
            <w:pPr>
              <w:widowControl w:val="0"/>
              <w:numPr>
                <w:ilvl w:val="0"/>
                <w:numId w:val="5"/>
              </w:numPr>
              <w:rPr>
                <w:rFonts w:ascii="Arial" w:hAnsi="Arial"/>
                <w:sz w:val="20"/>
                <w:szCs w:val="20"/>
              </w:rPr>
            </w:pPr>
            <w:r>
              <w:rPr>
                <w:rFonts w:ascii="Arial" w:eastAsia="Arial Unicode MS" w:hAnsi="Arial" w:cs="Arial Unicode MS"/>
                <w:sz w:val="20"/>
                <w:szCs w:val="20"/>
              </w:rPr>
              <w:t>Create a new budget line for planning application consultancy</w:t>
            </w:r>
          </w:p>
          <w:p w14:paraId="64AA9C90" w14:textId="77777777" w:rsidR="003D497E" w:rsidRDefault="00000000">
            <w:pPr>
              <w:widowControl w:val="0"/>
              <w:numPr>
                <w:ilvl w:val="0"/>
                <w:numId w:val="5"/>
              </w:numPr>
              <w:rPr>
                <w:rFonts w:ascii="Arial" w:hAnsi="Arial"/>
                <w:sz w:val="20"/>
                <w:szCs w:val="20"/>
              </w:rPr>
            </w:pPr>
            <w:r>
              <w:rPr>
                <w:rFonts w:ascii="Arial" w:eastAsia="Arial Unicode MS" w:hAnsi="Arial" w:cs="Arial Unicode MS"/>
                <w:sz w:val="20"/>
                <w:szCs w:val="20"/>
              </w:rPr>
              <w:t>Not to undertake expenditure on winter planting and reallocate funding to planning applications</w:t>
            </w:r>
          </w:p>
          <w:p w14:paraId="64AA9C91" w14:textId="77777777" w:rsidR="003D497E" w:rsidRDefault="00000000">
            <w:pPr>
              <w:widowControl w:val="0"/>
              <w:numPr>
                <w:ilvl w:val="0"/>
                <w:numId w:val="5"/>
              </w:numPr>
              <w:rPr>
                <w:rFonts w:ascii="Arial" w:hAnsi="Arial"/>
                <w:sz w:val="20"/>
                <w:szCs w:val="20"/>
              </w:rPr>
            </w:pPr>
            <w:r>
              <w:rPr>
                <w:rFonts w:ascii="Arial" w:eastAsia="Arial Unicode MS" w:hAnsi="Arial" w:cs="Arial Unicode MS"/>
                <w:sz w:val="20"/>
                <w:szCs w:val="20"/>
              </w:rPr>
              <w:t>Not to make any grants out of the annual budget and reallocate funding to planning applications this does not include any capital or earmarked funding.</w:t>
            </w:r>
          </w:p>
          <w:p w14:paraId="64AA9C92" w14:textId="77777777" w:rsidR="003D497E" w:rsidRDefault="00000000">
            <w:pPr>
              <w:widowControl w:val="0"/>
              <w:rPr>
                <w:rFonts w:ascii="Arial" w:eastAsia="Arial Unicode MS" w:hAnsi="Arial" w:cs="Arial Unicode MS"/>
                <w:color w:val="2A6099"/>
                <w:sz w:val="20"/>
                <w:szCs w:val="20"/>
              </w:rPr>
            </w:pPr>
            <w:r>
              <w:rPr>
                <w:rFonts w:ascii="Arial" w:eastAsia="Arial Unicode MS" w:hAnsi="Arial" w:cs="Arial Unicode MS"/>
                <w:color w:val="2A6099"/>
                <w:sz w:val="20"/>
                <w:szCs w:val="20"/>
              </w:rPr>
              <w:t xml:space="preserve"> Points considered but other options for funding should be explored.</w:t>
            </w:r>
          </w:p>
        </w:tc>
        <w:tc>
          <w:tcPr>
            <w:tcW w:w="1118" w:type="dxa"/>
          </w:tcPr>
          <w:p w14:paraId="64AA9C93" w14:textId="77777777" w:rsidR="003D497E" w:rsidRDefault="003D497E">
            <w:pPr>
              <w:widowControl w:val="0"/>
              <w:jc w:val="center"/>
              <w:rPr>
                <w:rFonts w:ascii="Arial" w:hAnsi="Arial"/>
                <w:sz w:val="20"/>
                <w:szCs w:val="20"/>
              </w:rPr>
            </w:pPr>
          </w:p>
        </w:tc>
      </w:tr>
      <w:tr w:rsidR="003D497E" w14:paraId="64AA9C99" w14:textId="4DD1F2AB">
        <w:tc>
          <w:tcPr>
            <w:tcW w:w="508" w:type="dxa"/>
          </w:tcPr>
          <w:p w14:paraId="64AA9C95" w14:textId="77777777" w:rsidR="003D497E" w:rsidRDefault="003D497E">
            <w:pPr>
              <w:widowControl w:val="0"/>
              <w:jc w:val="center"/>
              <w:rPr>
                <w:rFonts w:ascii="Arial" w:eastAsia="Arial Unicode MS" w:hAnsi="Arial" w:cs="Arial Unicode MS"/>
                <w:sz w:val="20"/>
                <w:szCs w:val="20"/>
              </w:rPr>
            </w:pPr>
          </w:p>
        </w:tc>
        <w:tc>
          <w:tcPr>
            <w:tcW w:w="345" w:type="dxa"/>
          </w:tcPr>
          <w:p w14:paraId="64AA9C96" w14:textId="77777777" w:rsidR="003D497E" w:rsidRDefault="00000000">
            <w:pPr>
              <w:widowControl w:val="0"/>
              <w:rPr>
                <w:rFonts w:ascii="Arial" w:hAnsi="Arial"/>
                <w:sz w:val="20"/>
                <w:szCs w:val="20"/>
              </w:rPr>
            </w:pPr>
            <w:r>
              <w:rPr>
                <w:rFonts w:ascii="Arial" w:eastAsia="Arial Unicode MS" w:hAnsi="Arial" w:cs="Arial Unicode MS"/>
                <w:sz w:val="20"/>
                <w:szCs w:val="20"/>
              </w:rPr>
              <w:t>g</w:t>
            </w:r>
          </w:p>
        </w:tc>
        <w:tc>
          <w:tcPr>
            <w:tcW w:w="8151" w:type="dxa"/>
            <w:gridSpan w:val="2"/>
            <w:vAlign w:val="center"/>
          </w:tcPr>
          <w:p w14:paraId="64AA9C97" w14:textId="77777777" w:rsidR="003D497E" w:rsidRDefault="00000000">
            <w:pPr>
              <w:widowControl w:val="0"/>
              <w:rPr>
                <w:rFonts w:ascii="Arial" w:hAnsi="Arial"/>
                <w:sz w:val="20"/>
                <w:szCs w:val="20"/>
              </w:rPr>
            </w:pPr>
            <w:r>
              <w:rPr>
                <w:rFonts w:ascii="Arial" w:eastAsia="Arial Unicode MS" w:hAnsi="Arial" w:cs="Arial Unicode MS"/>
                <w:sz w:val="20"/>
                <w:szCs w:val="20"/>
              </w:rPr>
              <w:t xml:space="preserve">Website cost increase. </w:t>
            </w:r>
            <w:r>
              <w:rPr>
                <w:rFonts w:ascii="Arial" w:eastAsia="Arial Unicode MS" w:hAnsi="Arial" w:cs="Arial Unicode MS"/>
                <w:color w:val="2A6099"/>
                <w:sz w:val="20"/>
                <w:szCs w:val="20"/>
              </w:rPr>
              <w:t>Following the providers notification that there will be an almost doubling of the its charges the Clerk to investigate if alternatives to a two-year contract are available.</w:t>
            </w:r>
          </w:p>
        </w:tc>
        <w:tc>
          <w:tcPr>
            <w:tcW w:w="1118" w:type="dxa"/>
          </w:tcPr>
          <w:p w14:paraId="64AA9C98" w14:textId="77777777" w:rsidR="003D497E" w:rsidRDefault="00000000">
            <w:pPr>
              <w:widowControl w:val="0"/>
              <w:jc w:val="center"/>
              <w:rPr>
                <w:rFonts w:ascii="Arial" w:hAnsi="Arial"/>
                <w:sz w:val="20"/>
                <w:szCs w:val="20"/>
              </w:rPr>
            </w:pPr>
            <w:r>
              <w:rPr>
                <w:rFonts w:ascii="Arial" w:hAnsi="Arial"/>
                <w:sz w:val="20"/>
                <w:szCs w:val="20"/>
              </w:rPr>
              <w:t>Clerk</w:t>
            </w:r>
          </w:p>
        </w:tc>
      </w:tr>
      <w:tr w:rsidR="003D497E" w14:paraId="64AA9C9E" w14:textId="34959006">
        <w:tc>
          <w:tcPr>
            <w:tcW w:w="508" w:type="dxa"/>
          </w:tcPr>
          <w:p w14:paraId="64AA9C9A" w14:textId="77777777" w:rsidR="003D497E" w:rsidRDefault="003D497E">
            <w:pPr>
              <w:widowControl w:val="0"/>
              <w:jc w:val="center"/>
              <w:rPr>
                <w:rFonts w:ascii="Arial" w:eastAsia="Arial Unicode MS" w:hAnsi="Arial" w:cs="Arial Unicode MS"/>
                <w:sz w:val="20"/>
                <w:szCs w:val="20"/>
              </w:rPr>
            </w:pPr>
          </w:p>
        </w:tc>
        <w:tc>
          <w:tcPr>
            <w:tcW w:w="345" w:type="dxa"/>
          </w:tcPr>
          <w:p w14:paraId="64AA9C9B" w14:textId="77777777" w:rsidR="003D497E" w:rsidRDefault="00000000">
            <w:pPr>
              <w:widowControl w:val="0"/>
              <w:rPr>
                <w:rFonts w:ascii="Arial" w:hAnsi="Arial"/>
                <w:sz w:val="20"/>
                <w:szCs w:val="20"/>
              </w:rPr>
            </w:pPr>
            <w:r>
              <w:rPr>
                <w:rFonts w:ascii="Arial" w:eastAsia="Arial Unicode MS" w:hAnsi="Arial" w:cs="Arial Unicode MS"/>
                <w:sz w:val="20"/>
                <w:szCs w:val="20"/>
              </w:rPr>
              <w:t>h</w:t>
            </w:r>
          </w:p>
        </w:tc>
        <w:tc>
          <w:tcPr>
            <w:tcW w:w="8151" w:type="dxa"/>
            <w:gridSpan w:val="2"/>
            <w:vAlign w:val="center"/>
          </w:tcPr>
          <w:p w14:paraId="64AA9C9C" w14:textId="77777777" w:rsidR="003D497E" w:rsidRDefault="00000000">
            <w:pPr>
              <w:widowControl w:val="0"/>
              <w:rPr>
                <w:rFonts w:ascii="Arial" w:hAnsi="Arial"/>
                <w:sz w:val="20"/>
                <w:szCs w:val="20"/>
              </w:rPr>
            </w:pPr>
            <w:r>
              <w:rPr>
                <w:rFonts w:ascii="Arial" w:eastAsia="Arial Unicode MS" w:hAnsi="Arial" w:cs="Arial Unicode MS"/>
                <w:sz w:val="20"/>
                <w:szCs w:val="20"/>
              </w:rPr>
              <w:t xml:space="preserve">Hillam and Monk Fryston Together Group. </w:t>
            </w:r>
            <w:r>
              <w:rPr>
                <w:rFonts w:ascii="Arial" w:eastAsia="Arial Unicode MS" w:hAnsi="Arial" w:cs="Arial Unicode MS"/>
                <w:color w:val="2A6099"/>
                <w:sz w:val="20"/>
                <w:szCs w:val="20"/>
              </w:rPr>
              <w:t>The Groups aims were noted</w:t>
            </w:r>
          </w:p>
        </w:tc>
        <w:tc>
          <w:tcPr>
            <w:tcW w:w="1118" w:type="dxa"/>
          </w:tcPr>
          <w:p w14:paraId="64AA9C9D" w14:textId="77777777" w:rsidR="003D497E" w:rsidRDefault="003D497E">
            <w:pPr>
              <w:widowControl w:val="0"/>
              <w:jc w:val="center"/>
              <w:rPr>
                <w:rFonts w:ascii="Arial" w:hAnsi="Arial"/>
                <w:sz w:val="20"/>
                <w:szCs w:val="20"/>
              </w:rPr>
            </w:pPr>
          </w:p>
        </w:tc>
      </w:tr>
      <w:tr w:rsidR="003D497E" w14:paraId="64AA9CA3" w14:textId="1924C700">
        <w:tc>
          <w:tcPr>
            <w:tcW w:w="508" w:type="dxa"/>
          </w:tcPr>
          <w:p w14:paraId="64AA9C9F" w14:textId="77777777" w:rsidR="003D497E" w:rsidRDefault="003D497E">
            <w:pPr>
              <w:widowControl w:val="0"/>
              <w:jc w:val="center"/>
              <w:rPr>
                <w:rFonts w:ascii="Arial" w:eastAsia="Arial Unicode MS" w:hAnsi="Arial" w:cs="Arial Unicode MS"/>
                <w:sz w:val="20"/>
                <w:szCs w:val="20"/>
              </w:rPr>
            </w:pPr>
          </w:p>
        </w:tc>
        <w:tc>
          <w:tcPr>
            <w:tcW w:w="345" w:type="dxa"/>
          </w:tcPr>
          <w:p w14:paraId="64AA9CA0"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i</w:t>
            </w:r>
          </w:p>
        </w:tc>
        <w:tc>
          <w:tcPr>
            <w:tcW w:w="8151" w:type="dxa"/>
            <w:gridSpan w:val="2"/>
            <w:vAlign w:val="center"/>
          </w:tcPr>
          <w:p w14:paraId="64AA9CA1"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 xml:space="preserve">Replacement of Christmas tree Chestnut Green. </w:t>
            </w:r>
            <w:r>
              <w:rPr>
                <w:rFonts w:ascii="Arial" w:eastAsia="Arial Unicode MS" w:hAnsi="Arial" w:cs="Arial Unicode MS"/>
                <w:color w:val="2A6099"/>
                <w:sz w:val="20"/>
                <w:szCs w:val="20"/>
              </w:rPr>
              <w:t>Noted that the existing tree was of a poor appearance about which little could be done.</w:t>
            </w:r>
          </w:p>
        </w:tc>
        <w:tc>
          <w:tcPr>
            <w:tcW w:w="1118" w:type="dxa"/>
          </w:tcPr>
          <w:p w14:paraId="64AA9CA2" w14:textId="77777777" w:rsidR="003D497E" w:rsidRDefault="003D497E">
            <w:pPr>
              <w:widowControl w:val="0"/>
              <w:jc w:val="center"/>
              <w:rPr>
                <w:rFonts w:ascii="Arial" w:hAnsi="Arial"/>
                <w:sz w:val="20"/>
                <w:szCs w:val="20"/>
              </w:rPr>
            </w:pPr>
          </w:p>
        </w:tc>
      </w:tr>
      <w:tr w:rsidR="003D497E" w14:paraId="64AA9CA7" w14:textId="26AB0B57">
        <w:tc>
          <w:tcPr>
            <w:tcW w:w="508" w:type="dxa"/>
          </w:tcPr>
          <w:p w14:paraId="64AA9CA4" w14:textId="77777777" w:rsidR="003D497E" w:rsidRDefault="00000000">
            <w:pPr>
              <w:widowControl w:val="0"/>
              <w:jc w:val="center"/>
              <w:rPr>
                <w:rFonts w:ascii="Arial" w:eastAsia="Arial Unicode MS" w:hAnsi="Arial" w:cs="Arial Unicode MS"/>
                <w:sz w:val="20"/>
                <w:szCs w:val="20"/>
              </w:rPr>
            </w:pPr>
            <w:r>
              <w:rPr>
                <w:rFonts w:ascii="Arial" w:eastAsia="Arial Unicode MS" w:hAnsi="Arial" w:cs="Arial Unicode MS"/>
                <w:sz w:val="20"/>
                <w:szCs w:val="20"/>
              </w:rPr>
              <w:t>12</w:t>
            </w:r>
          </w:p>
        </w:tc>
        <w:tc>
          <w:tcPr>
            <w:tcW w:w="8496" w:type="dxa"/>
            <w:gridSpan w:val="3"/>
          </w:tcPr>
          <w:p w14:paraId="64AA9CA5" w14:textId="77777777" w:rsidR="003D497E" w:rsidRDefault="00000000">
            <w:pPr>
              <w:widowControl w:val="0"/>
              <w:rPr>
                <w:rFonts w:ascii="Arial" w:eastAsia="Arial Unicode MS" w:hAnsi="Arial" w:cs="Arial Unicode MS"/>
                <w:b/>
                <w:bCs/>
                <w:sz w:val="20"/>
                <w:szCs w:val="20"/>
              </w:rPr>
            </w:pPr>
            <w:r>
              <w:rPr>
                <w:rFonts w:ascii="Arial" w:eastAsia="Arial Unicode MS" w:hAnsi="Arial" w:cs="Arial Unicode MS"/>
                <w:b/>
                <w:bCs/>
                <w:sz w:val="20"/>
                <w:szCs w:val="20"/>
              </w:rPr>
              <w:t>Committee, Group and other updates</w:t>
            </w:r>
          </w:p>
        </w:tc>
        <w:tc>
          <w:tcPr>
            <w:tcW w:w="1118" w:type="dxa"/>
          </w:tcPr>
          <w:p w14:paraId="64AA9CA6" w14:textId="77777777" w:rsidR="003D497E" w:rsidRDefault="003D497E">
            <w:pPr>
              <w:widowControl w:val="0"/>
              <w:jc w:val="center"/>
              <w:rPr>
                <w:rFonts w:ascii="Arial" w:eastAsia="Arial Unicode MS" w:hAnsi="Arial" w:cs="Arial Unicode MS"/>
                <w:sz w:val="20"/>
                <w:szCs w:val="20"/>
              </w:rPr>
            </w:pPr>
          </w:p>
        </w:tc>
      </w:tr>
      <w:tr w:rsidR="003D497E" w14:paraId="64AA9CAC" w14:textId="390ECDF5">
        <w:tc>
          <w:tcPr>
            <w:tcW w:w="508" w:type="dxa"/>
          </w:tcPr>
          <w:p w14:paraId="64AA9CA8" w14:textId="77777777" w:rsidR="003D497E" w:rsidRDefault="003D497E">
            <w:pPr>
              <w:widowControl w:val="0"/>
              <w:jc w:val="center"/>
              <w:rPr>
                <w:rFonts w:ascii="Arial" w:eastAsia="Arial Unicode MS" w:hAnsi="Arial" w:cs="Arial Unicode MS"/>
                <w:sz w:val="20"/>
                <w:szCs w:val="20"/>
              </w:rPr>
            </w:pPr>
          </w:p>
        </w:tc>
        <w:tc>
          <w:tcPr>
            <w:tcW w:w="345" w:type="dxa"/>
          </w:tcPr>
          <w:p w14:paraId="64AA9CA9"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a</w:t>
            </w:r>
          </w:p>
        </w:tc>
        <w:tc>
          <w:tcPr>
            <w:tcW w:w="8151" w:type="dxa"/>
            <w:gridSpan w:val="2"/>
          </w:tcPr>
          <w:p w14:paraId="64AA9CAA" w14:textId="77777777" w:rsidR="003D497E" w:rsidRDefault="00000000">
            <w:pPr>
              <w:pStyle w:val="LO-Normal"/>
              <w:widowControl w:val="0"/>
              <w:spacing w:after="0"/>
            </w:pPr>
            <w:r>
              <w:rPr>
                <w:rFonts w:ascii="Arial" w:eastAsia="Arial Unicode MS" w:hAnsi="Arial" w:cs="Arial Unicode MS"/>
                <w:sz w:val="20"/>
                <w:szCs w:val="20"/>
              </w:rPr>
              <w:t xml:space="preserve">Burial Committee. </w:t>
            </w:r>
            <w:r>
              <w:rPr>
                <w:rFonts w:ascii="Arial" w:eastAsia="Arial Unicode MS" w:hAnsi="Arial" w:cs="Arial Unicode MS"/>
                <w:color w:val="2A6099"/>
                <w:sz w:val="20"/>
                <w:szCs w:val="20"/>
              </w:rPr>
              <w:t>Nothing further</w:t>
            </w:r>
          </w:p>
        </w:tc>
        <w:tc>
          <w:tcPr>
            <w:tcW w:w="1118" w:type="dxa"/>
          </w:tcPr>
          <w:p w14:paraId="64AA9CAB" w14:textId="77777777" w:rsidR="003D497E" w:rsidRDefault="003D497E">
            <w:pPr>
              <w:pStyle w:val="LO-Normal"/>
              <w:widowControl w:val="0"/>
              <w:spacing w:after="0"/>
              <w:jc w:val="center"/>
              <w:rPr>
                <w:rFonts w:ascii="Arial" w:eastAsia="Arial Unicode MS" w:hAnsi="Arial" w:cs="Arial Unicode MS"/>
                <w:sz w:val="20"/>
                <w:szCs w:val="20"/>
              </w:rPr>
            </w:pPr>
          </w:p>
        </w:tc>
      </w:tr>
      <w:tr w:rsidR="003D497E" w14:paraId="64AA9CB1" w14:textId="18C4AA3A">
        <w:tc>
          <w:tcPr>
            <w:tcW w:w="508" w:type="dxa"/>
          </w:tcPr>
          <w:p w14:paraId="64AA9CAD" w14:textId="77777777" w:rsidR="003D497E" w:rsidRDefault="003D497E">
            <w:pPr>
              <w:widowControl w:val="0"/>
              <w:jc w:val="center"/>
              <w:rPr>
                <w:rFonts w:ascii="Arial" w:eastAsia="Arial Unicode MS" w:hAnsi="Arial" w:cs="Arial Unicode MS"/>
                <w:sz w:val="20"/>
                <w:szCs w:val="20"/>
              </w:rPr>
            </w:pPr>
          </w:p>
        </w:tc>
        <w:tc>
          <w:tcPr>
            <w:tcW w:w="345" w:type="dxa"/>
          </w:tcPr>
          <w:p w14:paraId="64AA9CAE"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b</w:t>
            </w:r>
          </w:p>
        </w:tc>
        <w:tc>
          <w:tcPr>
            <w:tcW w:w="8151" w:type="dxa"/>
            <w:gridSpan w:val="2"/>
          </w:tcPr>
          <w:p w14:paraId="64AA9CAF" w14:textId="77777777" w:rsidR="003D497E" w:rsidRDefault="00000000">
            <w:pPr>
              <w:pStyle w:val="NoSpacing"/>
              <w:widowControl w:val="0"/>
              <w:spacing w:line="276" w:lineRule="auto"/>
            </w:pPr>
            <w:r>
              <w:rPr>
                <w:rFonts w:ascii="Arial" w:eastAsia="Arial Unicode MS" w:hAnsi="Arial" w:cs="Arial Unicode MS"/>
                <w:sz w:val="20"/>
                <w:szCs w:val="20"/>
              </w:rPr>
              <w:t xml:space="preserve">Planting Group. </w:t>
            </w:r>
            <w:r>
              <w:rPr>
                <w:rFonts w:ascii="Arial" w:eastAsia="Arial Unicode MS" w:hAnsi="Arial" w:cs="Arial Unicode MS"/>
                <w:color w:val="2A6099"/>
                <w:sz w:val="20"/>
                <w:szCs w:val="20"/>
              </w:rPr>
              <w:t>Winter planting is under consideration</w:t>
            </w:r>
          </w:p>
        </w:tc>
        <w:tc>
          <w:tcPr>
            <w:tcW w:w="1118" w:type="dxa"/>
          </w:tcPr>
          <w:p w14:paraId="64AA9CB0" w14:textId="77777777" w:rsidR="003D497E" w:rsidRDefault="003D497E">
            <w:pPr>
              <w:pStyle w:val="LO-Normal"/>
              <w:widowControl w:val="0"/>
              <w:spacing w:after="0"/>
              <w:jc w:val="center"/>
              <w:rPr>
                <w:rFonts w:ascii="Arial" w:eastAsia="Arial Unicode MS" w:hAnsi="Arial" w:cs="Arial Unicode MS"/>
                <w:sz w:val="20"/>
                <w:szCs w:val="20"/>
              </w:rPr>
            </w:pPr>
          </w:p>
        </w:tc>
      </w:tr>
      <w:tr w:rsidR="003D497E" w14:paraId="64AA9CB6" w14:textId="0F0803CE">
        <w:tc>
          <w:tcPr>
            <w:tcW w:w="508" w:type="dxa"/>
          </w:tcPr>
          <w:p w14:paraId="64AA9CB2" w14:textId="77777777" w:rsidR="003D497E" w:rsidRDefault="003D497E">
            <w:pPr>
              <w:widowControl w:val="0"/>
              <w:jc w:val="center"/>
              <w:rPr>
                <w:rFonts w:ascii="Arial" w:eastAsia="Arial Unicode MS" w:hAnsi="Arial" w:cs="Arial Unicode MS"/>
                <w:sz w:val="20"/>
                <w:szCs w:val="20"/>
              </w:rPr>
            </w:pPr>
          </w:p>
        </w:tc>
        <w:tc>
          <w:tcPr>
            <w:tcW w:w="345" w:type="dxa"/>
          </w:tcPr>
          <w:p w14:paraId="64AA9CB3" w14:textId="77777777" w:rsidR="003D497E" w:rsidRDefault="00000000">
            <w:pPr>
              <w:widowControl w:val="0"/>
              <w:rPr>
                <w:rFonts w:ascii="Arial" w:eastAsia="Arial Unicode MS" w:hAnsi="Arial" w:cs="Arial Unicode MS"/>
                <w:sz w:val="20"/>
                <w:szCs w:val="20"/>
              </w:rPr>
            </w:pPr>
            <w:r>
              <w:rPr>
                <w:rFonts w:ascii="Arial" w:eastAsia="Arial Unicode MS" w:hAnsi="Arial" w:cs="Arial Unicode MS"/>
                <w:sz w:val="20"/>
                <w:szCs w:val="20"/>
              </w:rPr>
              <w:t>c</w:t>
            </w:r>
          </w:p>
        </w:tc>
        <w:tc>
          <w:tcPr>
            <w:tcW w:w="8151" w:type="dxa"/>
            <w:gridSpan w:val="2"/>
          </w:tcPr>
          <w:p w14:paraId="64AA9CB4" w14:textId="77777777" w:rsidR="003D497E" w:rsidRDefault="00000000">
            <w:pPr>
              <w:pStyle w:val="LO-Normal"/>
              <w:widowControl w:val="0"/>
              <w:spacing w:after="0"/>
            </w:pPr>
            <w:r>
              <w:rPr>
                <w:rFonts w:ascii="Arial" w:eastAsia="Arial Unicode MS" w:hAnsi="Arial" w:cs="Arial Unicode MS"/>
                <w:sz w:val="20"/>
                <w:szCs w:val="20"/>
              </w:rPr>
              <w:t xml:space="preserve">Highways and Footpaths Group. </w:t>
            </w:r>
            <w:r>
              <w:rPr>
                <w:rFonts w:ascii="Arial" w:eastAsia="Arial Unicode MS" w:hAnsi="Arial" w:cs="Arial Unicode MS"/>
                <w:color w:val="2A6099"/>
                <w:sz w:val="20"/>
                <w:szCs w:val="20"/>
              </w:rPr>
              <w:t>Nothing further</w:t>
            </w:r>
          </w:p>
        </w:tc>
        <w:tc>
          <w:tcPr>
            <w:tcW w:w="1118" w:type="dxa"/>
          </w:tcPr>
          <w:p w14:paraId="64AA9CB5" w14:textId="77777777" w:rsidR="003D497E" w:rsidRDefault="003D497E">
            <w:pPr>
              <w:pStyle w:val="LO-Normal"/>
              <w:widowControl w:val="0"/>
              <w:spacing w:after="0"/>
              <w:jc w:val="center"/>
              <w:rPr>
                <w:rFonts w:ascii="Arial" w:eastAsia="Arial Unicode MS" w:hAnsi="Arial" w:cs="Arial Unicode MS"/>
                <w:sz w:val="20"/>
                <w:szCs w:val="20"/>
              </w:rPr>
            </w:pPr>
          </w:p>
        </w:tc>
      </w:tr>
      <w:tr w:rsidR="003D497E" w14:paraId="64AA9CBB" w14:textId="39764B16">
        <w:tc>
          <w:tcPr>
            <w:tcW w:w="508" w:type="dxa"/>
          </w:tcPr>
          <w:p w14:paraId="64AA9CB7" w14:textId="77777777" w:rsidR="003D497E" w:rsidRDefault="003D497E">
            <w:pPr>
              <w:widowControl w:val="0"/>
              <w:jc w:val="center"/>
              <w:rPr>
                <w:rFonts w:ascii="Arial" w:eastAsia="Arial Unicode MS" w:hAnsi="Arial" w:cs="Arial Unicode MS"/>
                <w:sz w:val="20"/>
                <w:szCs w:val="20"/>
              </w:rPr>
            </w:pPr>
          </w:p>
        </w:tc>
        <w:tc>
          <w:tcPr>
            <w:tcW w:w="345" w:type="dxa"/>
          </w:tcPr>
          <w:p w14:paraId="64AA9CB8" w14:textId="77777777" w:rsidR="003D497E" w:rsidRDefault="00000000">
            <w:pPr>
              <w:widowControl w:val="0"/>
              <w:rPr>
                <w:rFonts w:ascii="Arial" w:hAnsi="Arial"/>
                <w:sz w:val="20"/>
                <w:szCs w:val="20"/>
              </w:rPr>
            </w:pPr>
            <w:r>
              <w:rPr>
                <w:rFonts w:ascii="Arial" w:hAnsi="Arial"/>
                <w:sz w:val="20"/>
                <w:szCs w:val="20"/>
              </w:rPr>
              <w:t>d</w:t>
            </w:r>
          </w:p>
        </w:tc>
        <w:tc>
          <w:tcPr>
            <w:tcW w:w="8151" w:type="dxa"/>
            <w:gridSpan w:val="2"/>
          </w:tcPr>
          <w:p w14:paraId="64AA9CB9" w14:textId="77777777" w:rsidR="003D497E" w:rsidRDefault="00000000">
            <w:pPr>
              <w:pStyle w:val="LO-Normal"/>
              <w:widowControl w:val="0"/>
              <w:spacing w:after="0"/>
              <w:rPr>
                <w:rFonts w:ascii="Arial" w:hAnsi="Arial"/>
                <w:sz w:val="20"/>
                <w:szCs w:val="20"/>
              </w:rPr>
            </w:pPr>
            <w:r>
              <w:rPr>
                <w:rFonts w:ascii="Arial" w:hAnsi="Arial"/>
                <w:sz w:val="20"/>
                <w:szCs w:val="20"/>
              </w:rPr>
              <w:t xml:space="preserve">Community Association Play Area initiative. </w:t>
            </w:r>
            <w:r>
              <w:rPr>
                <w:rFonts w:ascii="Arial" w:eastAsia="Arial Unicode MS" w:hAnsi="Arial" w:cs="Arial Unicode MS"/>
                <w:color w:val="2A6099"/>
                <w:sz w:val="20"/>
                <w:szCs w:val="20"/>
              </w:rPr>
              <w:t>Nothing further</w:t>
            </w:r>
          </w:p>
        </w:tc>
        <w:tc>
          <w:tcPr>
            <w:tcW w:w="1118" w:type="dxa"/>
          </w:tcPr>
          <w:p w14:paraId="64AA9CBA" w14:textId="77777777" w:rsidR="003D497E" w:rsidRDefault="003D497E">
            <w:pPr>
              <w:pStyle w:val="LO-Normal"/>
              <w:widowControl w:val="0"/>
              <w:spacing w:after="0"/>
              <w:jc w:val="center"/>
              <w:rPr>
                <w:rFonts w:ascii="Arial" w:eastAsia="Arial Unicode MS" w:hAnsi="Arial" w:cs="Arial Unicode MS"/>
                <w:sz w:val="20"/>
                <w:szCs w:val="20"/>
              </w:rPr>
            </w:pPr>
          </w:p>
        </w:tc>
      </w:tr>
      <w:tr w:rsidR="003D497E" w14:paraId="64AA9CBF" w14:textId="2F1A96DC">
        <w:tc>
          <w:tcPr>
            <w:tcW w:w="508" w:type="dxa"/>
          </w:tcPr>
          <w:p w14:paraId="64AA9CBC" w14:textId="77777777" w:rsidR="003D497E" w:rsidRDefault="00000000">
            <w:pPr>
              <w:widowControl w:val="0"/>
              <w:jc w:val="center"/>
              <w:rPr>
                <w:rFonts w:ascii="Arial" w:eastAsia="Arial Unicode MS" w:hAnsi="Arial" w:cs="Arial Unicode MS"/>
                <w:sz w:val="20"/>
                <w:szCs w:val="20"/>
              </w:rPr>
            </w:pPr>
            <w:r>
              <w:rPr>
                <w:rFonts w:ascii="Arial" w:eastAsia="Arial Unicode MS" w:hAnsi="Arial" w:cs="Arial Unicode MS"/>
                <w:sz w:val="20"/>
                <w:szCs w:val="20"/>
              </w:rPr>
              <w:t>13</w:t>
            </w:r>
          </w:p>
        </w:tc>
        <w:tc>
          <w:tcPr>
            <w:tcW w:w="8496" w:type="dxa"/>
            <w:gridSpan w:val="3"/>
          </w:tcPr>
          <w:p w14:paraId="64AA9CBD" w14:textId="77777777" w:rsidR="003D497E" w:rsidRDefault="00000000">
            <w:pPr>
              <w:widowControl w:val="0"/>
              <w:rPr>
                <w:rFonts w:ascii="Arial" w:eastAsia="Arial Unicode MS" w:hAnsi="Arial" w:cs="Arial Unicode MS"/>
                <w:b/>
                <w:bCs/>
                <w:sz w:val="20"/>
                <w:szCs w:val="20"/>
              </w:rPr>
            </w:pPr>
            <w:r>
              <w:rPr>
                <w:rFonts w:ascii="Arial" w:eastAsia="Arial Unicode MS" w:hAnsi="Arial" w:cs="Arial Unicode MS"/>
                <w:b/>
                <w:bCs/>
                <w:sz w:val="20"/>
                <w:szCs w:val="20"/>
              </w:rPr>
              <w:t>Reporting</w:t>
            </w:r>
          </w:p>
        </w:tc>
        <w:tc>
          <w:tcPr>
            <w:tcW w:w="1118" w:type="dxa"/>
          </w:tcPr>
          <w:p w14:paraId="64AA9CBE" w14:textId="77777777" w:rsidR="003D497E" w:rsidRDefault="003D497E">
            <w:pPr>
              <w:widowControl w:val="0"/>
              <w:jc w:val="center"/>
              <w:rPr>
                <w:rFonts w:ascii="Arial" w:eastAsia="Arial Unicode MS" w:hAnsi="Arial" w:cs="Arial Unicode MS"/>
                <w:sz w:val="20"/>
                <w:szCs w:val="20"/>
              </w:rPr>
            </w:pPr>
          </w:p>
        </w:tc>
      </w:tr>
      <w:tr w:rsidR="003D497E" w14:paraId="64AA9CC4" w14:textId="776A872C">
        <w:tc>
          <w:tcPr>
            <w:tcW w:w="508" w:type="dxa"/>
          </w:tcPr>
          <w:p w14:paraId="64AA9CC0" w14:textId="77777777" w:rsidR="003D497E" w:rsidRDefault="003D497E">
            <w:pPr>
              <w:widowControl w:val="0"/>
              <w:jc w:val="center"/>
              <w:rPr>
                <w:rFonts w:ascii="Arial" w:eastAsia="Arial Unicode MS" w:hAnsi="Arial" w:cs="Arial Unicode MS"/>
                <w:sz w:val="20"/>
                <w:szCs w:val="20"/>
              </w:rPr>
            </w:pPr>
          </w:p>
        </w:tc>
        <w:tc>
          <w:tcPr>
            <w:tcW w:w="345" w:type="dxa"/>
          </w:tcPr>
          <w:p w14:paraId="64AA9CC1" w14:textId="77777777" w:rsidR="003D497E" w:rsidRDefault="00000000">
            <w:pPr>
              <w:widowControl w:val="0"/>
              <w:rPr>
                <w:rFonts w:ascii="Arial" w:hAnsi="Arial"/>
                <w:sz w:val="20"/>
                <w:szCs w:val="20"/>
              </w:rPr>
            </w:pPr>
            <w:r>
              <w:rPr>
                <w:rFonts w:ascii="Arial" w:hAnsi="Arial"/>
                <w:sz w:val="20"/>
                <w:szCs w:val="20"/>
              </w:rPr>
              <w:t>a</w:t>
            </w:r>
          </w:p>
        </w:tc>
        <w:tc>
          <w:tcPr>
            <w:tcW w:w="8151" w:type="dxa"/>
            <w:gridSpan w:val="2"/>
          </w:tcPr>
          <w:p w14:paraId="64AA9CC2" w14:textId="77777777" w:rsidR="003D497E" w:rsidRDefault="00000000">
            <w:pPr>
              <w:pStyle w:val="LO-Normal"/>
              <w:widowControl w:val="0"/>
              <w:spacing w:after="0"/>
              <w:rPr>
                <w:rFonts w:ascii="Arial" w:hAnsi="Arial"/>
                <w:sz w:val="20"/>
                <w:szCs w:val="20"/>
              </w:rPr>
            </w:pPr>
            <w:r>
              <w:rPr>
                <w:rFonts w:ascii="Arial" w:hAnsi="Arial"/>
                <w:sz w:val="20"/>
                <w:szCs w:val="20"/>
              </w:rPr>
              <w:t xml:space="preserve">To consider reporting any aspects from this meeting for social media. </w:t>
            </w:r>
            <w:r>
              <w:rPr>
                <w:rFonts w:ascii="Arial" w:hAnsi="Arial"/>
                <w:color w:val="2A6099"/>
                <w:sz w:val="20"/>
                <w:szCs w:val="20"/>
              </w:rPr>
              <w:t>Agreed that the changes made to the make up of the Council should be publicised.</w:t>
            </w:r>
          </w:p>
        </w:tc>
        <w:tc>
          <w:tcPr>
            <w:tcW w:w="1118" w:type="dxa"/>
          </w:tcPr>
          <w:p w14:paraId="64AA9CC3" w14:textId="77777777" w:rsidR="003D497E" w:rsidRDefault="00000000">
            <w:pPr>
              <w:widowControl w:val="0"/>
              <w:jc w:val="center"/>
              <w:rPr>
                <w:rFonts w:ascii="Arial" w:eastAsia="Arial Unicode MS" w:hAnsi="Arial" w:cs="Arial Unicode MS"/>
                <w:sz w:val="20"/>
                <w:szCs w:val="20"/>
              </w:rPr>
            </w:pPr>
            <w:r>
              <w:rPr>
                <w:rFonts w:ascii="Arial" w:eastAsia="Arial Unicode MS" w:hAnsi="Arial" w:cs="Arial Unicode MS"/>
                <w:sz w:val="20"/>
                <w:szCs w:val="20"/>
              </w:rPr>
              <w:t>Clerk</w:t>
            </w:r>
          </w:p>
        </w:tc>
      </w:tr>
      <w:tr w:rsidR="003D497E" w14:paraId="64AA9CC8" w14:textId="49070E65">
        <w:tc>
          <w:tcPr>
            <w:tcW w:w="508" w:type="dxa"/>
          </w:tcPr>
          <w:p w14:paraId="64AA9CC5" w14:textId="77777777" w:rsidR="003D497E" w:rsidRDefault="00000000">
            <w:pPr>
              <w:widowControl w:val="0"/>
              <w:jc w:val="center"/>
              <w:rPr>
                <w:rFonts w:ascii="Arial" w:eastAsia="Arial Unicode MS" w:hAnsi="Arial" w:cs="Arial Unicode MS"/>
                <w:sz w:val="20"/>
                <w:szCs w:val="20"/>
              </w:rPr>
            </w:pPr>
            <w:r>
              <w:rPr>
                <w:rFonts w:ascii="Arial" w:eastAsia="Arial Unicode MS" w:hAnsi="Arial" w:cs="Arial Unicode MS"/>
                <w:sz w:val="20"/>
                <w:szCs w:val="20"/>
              </w:rPr>
              <w:t>14</w:t>
            </w:r>
          </w:p>
        </w:tc>
        <w:tc>
          <w:tcPr>
            <w:tcW w:w="8496" w:type="dxa"/>
            <w:gridSpan w:val="3"/>
          </w:tcPr>
          <w:p w14:paraId="64AA9CC6" w14:textId="77777777" w:rsidR="003D497E" w:rsidRDefault="00000000">
            <w:pPr>
              <w:widowControl w:val="0"/>
              <w:rPr>
                <w:rFonts w:ascii="Arial" w:eastAsia="Arial Unicode MS" w:hAnsi="Arial" w:cs="Arial Unicode MS"/>
                <w:b/>
                <w:bCs/>
                <w:sz w:val="20"/>
                <w:szCs w:val="20"/>
              </w:rPr>
            </w:pPr>
            <w:r>
              <w:rPr>
                <w:rFonts w:ascii="Arial" w:eastAsia="Arial Unicode MS" w:hAnsi="Arial" w:cs="Arial Unicode MS"/>
                <w:b/>
                <w:bCs/>
                <w:sz w:val="20"/>
                <w:szCs w:val="20"/>
              </w:rPr>
              <w:t>Correspondence</w:t>
            </w:r>
          </w:p>
        </w:tc>
        <w:tc>
          <w:tcPr>
            <w:tcW w:w="1118" w:type="dxa"/>
          </w:tcPr>
          <w:p w14:paraId="64AA9CC7" w14:textId="77777777" w:rsidR="003D497E" w:rsidRDefault="003D497E">
            <w:pPr>
              <w:widowControl w:val="0"/>
              <w:jc w:val="center"/>
              <w:rPr>
                <w:rFonts w:ascii="Arial" w:eastAsia="Arial Unicode MS" w:hAnsi="Arial" w:cs="Arial Unicode MS"/>
                <w:sz w:val="20"/>
                <w:szCs w:val="20"/>
              </w:rPr>
            </w:pPr>
          </w:p>
        </w:tc>
      </w:tr>
      <w:tr w:rsidR="003D497E" w14:paraId="64AA9CCD" w14:textId="3302382E">
        <w:tc>
          <w:tcPr>
            <w:tcW w:w="508" w:type="dxa"/>
          </w:tcPr>
          <w:p w14:paraId="64AA9CC9" w14:textId="77777777" w:rsidR="003D497E" w:rsidRDefault="003D497E">
            <w:pPr>
              <w:pStyle w:val="NoSpacing"/>
              <w:widowControl w:val="0"/>
              <w:rPr>
                <w:rFonts w:ascii="Arial" w:hAnsi="Arial"/>
                <w:sz w:val="20"/>
                <w:szCs w:val="20"/>
              </w:rPr>
            </w:pPr>
          </w:p>
        </w:tc>
        <w:tc>
          <w:tcPr>
            <w:tcW w:w="345" w:type="dxa"/>
          </w:tcPr>
          <w:p w14:paraId="64AA9CCA" w14:textId="77777777" w:rsidR="003D497E" w:rsidRDefault="00000000">
            <w:pPr>
              <w:pStyle w:val="NoSpacing"/>
              <w:widowControl w:val="0"/>
              <w:rPr>
                <w:rFonts w:ascii="Arial" w:hAnsi="Arial"/>
                <w:sz w:val="20"/>
                <w:szCs w:val="20"/>
              </w:rPr>
            </w:pPr>
            <w:r>
              <w:rPr>
                <w:rFonts w:ascii="Arial" w:hAnsi="Arial"/>
                <w:sz w:val="20"/>
                <w:szCs w:val="20"/>
              </w:rPr>
              <w:t>a</w:t>
            </w:r>
          </w:p>
        </w:tc>
        <w:tc>
          <w:tcPr>
            <w:tcW w:w="8151" w:type="dxa"/>
            <w:gridSpan w:val="2"/>
          </w:tcPr>
          <w:p w14:paraId="64AA9CCB" w14:textId="77777777" w:rsidR="003D497E" w:rsidRDefault="00000000">
            <w:pPr>
              <w:pStyle w:val="NoSpacing"/>
              <w:widowControl w:val="0"/>
              <w:rPr>
                <w:rFonts w:ascii="Arial" w:eastAsia="Arial Unicode MS" w:hAnsi="Arial" w:cs="Arial Unicode MS"/>
              </w:rPr>
            </w:pPr>
            <w:r>
              <w:rPr>
                <w:rFonts w:ascii="Arial" w:eastAsia="Arial Unicode MS" w:hAnsi="Arial" w:cs="Arial Unicode MS"/>
                <w:sz w:val="20"/>
                <w:szCs w:val="20"/>
              </w:rPr>
              <w:t xml:space="preserve">Schedule of post received and issued since the last meeting.  </w:t>
            </w:r>
            <w:r>
              <w:rPr>
                <w:rFonts w:ascii="Arial" w:eastAsia="Arial Unicode MS" w:hAnsi="Arial" w:cs="Arial Unicode MS"/>
                <w:color w:val="2A6099"/>
                <w:sz w:val="20"/>
                <w:szCs w:val="20"/>
              </w:rPr>
              <w:t>No aspects raised</w:t>
            </w:r>
          </w:p>
        </w:tc>
        <w:tc>
          <w:tcPr>
            <w:tcW w:w="1118" w:type="dxa"/>
          </w:tcPr>
          <w:p w14:paraId="64AA9CCC" w14:textId="77777777" w:rsidR="003D497E" w:rsidRDefault="003D497E">
            <w:pPr>
              <w:pStyle w:val="NoSpacing"/>
              <w:widowControl w:val="0"/>
              <w:rPr>
                <w:rFonts w:ascii="Arial" w:hAnsi="Arial"/>
                <w:color w:val="FF0000"/>
                <w:sz w:val="20"/>
                <w:szCs w:val="20"/>
              </w:rPr>
            </w:pPr>
          </w:p>
        </w:tc>
      </w:tr>
      <w:tr w:rsidR="003D497E" w14:paraId="64AA9CD1" w14:textId="0FE8EDB9">
        <w:tc>
          <w:tcPr>
            <w:tcW w:w="508" w:type="dxa"/>
          </w:tcPr>
          <w:p w14:paraId="64AA9CCE" w14:textId="77777777" w:rsidR="003D497E" w:rsidRDefault="00000000">
            <w:pPr>
              <w:widowControl w:val="0"/>
              <w:jc w:val="center"/>
              <w:rPr>
                <w:rFonts w:ascii="Arial" w:eastAsia="Arial Unicode MS" w:hAnsi="Arial" w:cs="Arial Unicode MS"/>
                <w:sz w:val="20"/>
                <w:szCs w:val="20"/>
              </w:rPr>
            </w:pPr>
            <w:r>
              <w:rPr>
                <w:rFonts w:ascii="Arial" w:eastAsia="Arial Unicode MS" w:hAnsi="Arial" w:cs="Arial Unicode MS"/>
                <w:sz w:val="20"/>
                <w:szCs w:val="20"/>
              </w:rPr>
              <w:t>15</w:t>
            </w:r>
          </w:p>
        </w:tc>
        <w:tc>
          <w:tcPr>
            <w:tcW w:w="8496" w:type="dxa"/>
            <w:gridSpan w:val="3"/>
          </w:tcPr>
          <w:p w14:paraId="64AA9CCF" w14:textId="77777777" w:rsidR="003D497E" w:rsidRDefault="00000000">
            <w:pPr>
              <w:widowControl w:val="0"/>
              <w:rPr>
                <w:rFonts w:ascii="Arial" w:eastAsia="Arial Unicode MS" w:hAnsi="Arial" w:cs="Arial Unicode MS"/>
                <w:b/>
                <w:bCs/>
                <w:sz w:val="20"/>
                <w:szCs w:val="20"/>
              </w:rPr>
            </w:pPr>
            <w:r>
              <w:rPr>
                <w:rFonts w:ascii="Arial" w:eastAsia="Arial Unicode MS" w:hAnsi="Arial" w:cs="Arial Unicode MS"/>
                <w:b/>
                <w:bCs/>
                <w:sz w:val="20"/>
                <w:szCs w:val="20"/>
              </w:rPr>
              <w:t>Items For Next Meeting</w:t>
            </w:r>
          </w:p>
        </w:tc>
        <w:tc>
          <w:tcPr>
            <w:tcW w:w="1118" w:type="dxa"/>
          </w:tcPr>
          <w:p w14:paraId="64AA9CD0" w14:textId="77777777" w:rsidR="003D497E" w:rsidRDefault="00000000">
            <w:pPr>
              <w:widowControl w:val="0"/>
              <w:jc w:val="center"/>
              <w:rPr>
                <w:rFonts w:ascii="Arial" w:eastAsia="Arial Unicode MS" w:hAnsi="Arial" w:cs="Arial Unicode MS"/>
                <w:sz w:val="20"/>
                <w:szCs w:val="20"/>
              </w:rPr>
            </w:pPr>
            <w:r>
              <w:rPr>
                <w:rFonts w:ascii="Arial" w:eastAsia="Arial Unicode MS" w:hAnsi="Arial" w:cs="Arial Unicode MS"/>
                <w:sz w:val="20"/>
                <w:szCs w:val="20"/>
              </w:rPr>
              <w:t>All</w:t>
            </w:r>
          </w:p>
        </w:tc>
      </w:tr>
      <w:tr w:rsidR="003D497E" w14:paraId="64AA9CD6" w14:textId="7C6407B1">
        <w:tc>
          <w:tcPr>
            <w:tcW w:w="508" w:type="dxa"/>
          </w:tcPr>
          <w:p w14:paraId="64AA9CD2" w14:textId="77777777" w:rsidR="003D497E" w:rsidRDefault="003D497E">
            <w:pPr>
              <w:widowControl w:val="0"/>
              <w:jc w:val="center"/>
              <w:rPr>
                <w:rFonts w:ascii="Arial" w:eastAsia="Arial Unicode MS" w:hAnsi="Arial" w:cs="Arial Unicode MS"/>
                <w:sz w:val="20"/>
                <w:szCs w:val="20"/>
              </w:rPr>
            </w:pPr>
          </w:p>
        </w:tc>
        <w:tc>
          <w:tcPr>
            <w:tcW w:w="345" w:type="dxa"/>
            <w:vAlign w:val="center"/>
          </w:tcPr>
          <w:p w14:paraId="64AA9CD3" w14:textId="77777777" w:rsidR="003D497E" w:rsidRDefault="00000000">
            <w:pPr>
              <w:widowControl w:val="0"/>
            </w:pPr>
            <w:r>
              <w:rPr>
                <w:rFonts w:ascii="Arial" w:eastAsia="Arial Unicode MS" w:hAnsi="Arial" w:cs="Arial Unicode MS"/>
                <w:sz w:val="20"/>
                <w:szCs w:val="20"/>
              </w:rPr>
              <w:t>a</w:t>
            </w:r>
          </w:p>
        </w:tc>
        <w:tc>
          <w:tcPr>
            <w:tcW w:w="8151" w:type="dxa"/>
            <w:gridSpan w:val="2"/>
            <w:vAlign w:val="bottom"/>
          </w:tcPr>
          <w:p w14:paraId="64AA9CD4" w14:textId="77777777" w:rsidR="003D497E" w:rsidRDefault="00000000">
            <w:pPr>
              <w:widowControl w:val="0"/>
            </w:pPr>
            <w:r>
              <w:rPr>
                <w:rFonts w:ascii="Arial" w:eastAsia="Arial Unicode MS" w:hAnsi="Arial" w:cs="Arial Unicode MS"/>
                <w:sz w:val="20"/>
                <w:szCs w:val="20"/>
              </w:rPr>
              <w:t xml:space="preserve">Items to be with Clerk before 8 September for next meeting on16 September. </w:t>
            </w:r>
            <w:r>
              <w:rPr>
                <w:rFonts w:ascii="Arial" w:eastAsia="Arial Unicode MS" w:hAnsi="Arial" w:cs="Arial Unicode MS"/>
                <w:color w:val="2A6099"/>
                <w:sz w:val="20"/>
                <w:szCs w:val="20"/>
              </w:rPr>
              <w:t>Noted</w:t>
            </w:r>
          </w:p>
        </w:tc>
        <w:tc>
          <w:tcPr>
            <w:tcW w:w="1118" w:type="dxa"/>
          </w:tcPr>
          <w:p w14:paraId="64AA9CD5" w14:textId="77777777" w:rsidR="003D497E" w:rsidRDefault="003D497E">
            <w:pPr>
              <w:widowControl w:val="0"/>
              <w:jc w:val="center"/>
              <w:rPr>
                <w:rFonts w:ascii="Arial" w:eastAsia="Arial Unicode MS" w:hAnsi="Arial" w:cs="Arial Unicode MS"/>
                <w:sz w:val="20"/>
                <w:szCs w:val="20"/>
              </w:rPr>
            </w:pPr>
          </w:p>
        </w:tc>
      </w:tr>
    </w:tbl>
    <w:p w14:paraId="64AA9CD7" w14:textId="77777777" w:rsidR="003D497E" w:rsidRDefault="003D497E">
      <w:pPr>
        <w:jc w:val="center"/>
      </w:pPr>
    </w:p>
    <w:p w14:paraId="64AA9CD8" w14:textId="77777777" w:rsidR="003D497E" w:rsidRDefault="00000000">
      <w:pPr>
        <w:jc w:val="center"/>
      </w:pPr>
      <w:r>
        <w:rPr>
          <w:rFonts w:ascii="Arial" w:eastAsia="Arial Unicode MS" w:hAnsi="Arial" w:cs="Arial Unicode MS"/>
          <w:sz w:val="20"/>
          <w:szCs w:val="20"/>
        </w:rPr>
        <w:t>The meeting closed at 10.01</w:t>
      </w:r>
      <w:r>
        <w:rPr>
          <w:rFonts w:ascii="Arial Unicode MS" w:eastAsia="Arial Unicode MS" w:hAnsi="Arial Unicode MS" w:cs="Arial Unicode MS"/>
          <w:sz w:val="20"/>
          <w:szCs w:val="20"/>
        </w:rPr>
        <w:t>pm</w:t>
      </w:r>
    </w:p>
    <w:p w14:paraId="64AA9CD9" w14:textId="77777777" w:rsidR="003D497E" w:rsidRDefault="003D497E">
      <w:pPr>
        <w:jc w:val="center"/>
      </w:pPr>
    </w:p>
    <w:p w14:paraId="64AA9CDA" w14:textId="77777777" w:rsidR="003D497E" w:rsidRDefault="003D497E">
      <w:pPr>
        <w:jc w:val="center"/>
      </w:pPr>
    </w:p>
    <w:p w14:paraId="64AA9CDB" w14:textId="77777777" w:rsidR="003D497E" w:rsidRDefault="00000000">
      <w:pPr>
        <w:spacing w:after="200" w:line="276" w:lineRule="auto"/>
        <w:jc w:val="center"/>
        <w:rPr>
          <w:rFonts w:ascii="Arial" w:hAnsi="Arial"/>
          <w:sz w:val="20"/>
          <w:szCs w:val="20"/>
        </w:rPr>
      </w:pPr>
      <w:r>
        <w:rPr>
          <w:rFonts w:ascii="Arial" w:hAnsi="Arial"/>
          <w:noProof/>
          <w:sz w:val="20"/>
          <w:szCs w:val="20"/>
        </w:rPr>
        <w:drawing>
          <wp:anchor distT="0" distB="0" distL="0" distR="0" simplePos="0" relativeHeight="251658240" behindDoc="0" locked="0" layoutInCell="0" allowOverlap="1" wp14:anchorId="64AA9CE2" wp14:editId="64AA9CE3">
            <wp:simplePos x="0" y="0"/>
            <wp:positionH relativeFrom="column">
              <wp:posOffset>43815</wp:posOffset>
            </wp:positionH>
            <wp:positionV relativeFrom="paragraph">
              <wp:posOffset>635</wp:posOffset>
            </wp:positionV>
            <wp:extent cx="5911215" cy="288607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tretch>
                      <a:fillRect/>
                    </a:stretch>
                  </pic:blipFill>
                  <pic:spPr bwMode="auto">
                    <a:xfrm>
                      <a:off x="0" y="0"/>
                      <a:ext cx="5911215" cy="2886075"/>
                    </a:xfrm>
                    <a:prstGeom prst="rect">
                      <a:avLst/>
                    </a:prstGeom>
                    <a:noFill/>
                  </pic:spPr>
                </pic:pic>
              </a:graphicData>
            </a:graphic>
          </wp:anchor>
        </w:drawing>
      </w:r>
    </w:p>
    <w:p w14:paraId="64AA9CDC" w14:textId="77777777" w:rsidR="003D497E" w:rsidRDefault="003D497E">
      <w:pPr>
        <w:spacing w:after="200" w:line="276" w:lineRule="auto"/>
        <w:jc w:val="center"/>
        <w:rPr>
          <w:rFonts w:ascii="Arial" w:hAnsi="Arial"/>
          <w:sz w:val="20"/>
          <w:szCs w:val="20"/>
        </w:rPr>
      </w:pPr>
    </w:p>
    <w:p w14:paraId="64AA9CDD" w14:textId="77777777" w:rsidR="003D497E" w:rsidRDefault="003D497E">
      <w:pPr>
        <w:spacing w:after="200" w:line="276" w:lineRule="auto"/>
        <w:jc w:val="center"/>
        <w:rPr>
          <w:rFonts w:ascii="Arial" w:hAnsi="Arial"/>
          <w:sz w:val="20"/>
          <w:szCs w:val="20"/>
        </w:rPr>
      </w:pPr>
    </w:p>
    <w:p w14:paraId="64AA9CDE" w14:textId="77777777" w:rsidR="003D497E" w:rsidRDefault="003D497E">
      <w:pPr>
        <w:spacing w:after="200" w:line="276" w:lineRule="auto"/>
        <w:jc w:val="center"/>
        <w:rPr>
          <w:rFonts w:ascii="Arial" w:hAnsi="Arial"/>
          <w:sz w:val="20"/>
          <w:szCs w:val="20"/>
        </w:rPr>
      </w:pPr>
    </w:p>
    <w:p w14:paraId="64AA9CDF" w14:textId="77777777" w:rsidR="003D497E" w:rsidRDefault="003D497E">
      <w:pPr>
        <w:spacing w:after="200" w:line="276" w:lineRule="auto"/>
        <w:jc w:val="center"/>
        <w:rPr>
          <w:rFonts w:ascii="Arial" w:hAnsi="Arial"/>
          <w:sz w:val="20"/>
          <w:szCs w:val="20"/>
        </w:rPr>
      </w:pPr>
    </w:p>
    <w:p w14:paraId="64AA9CE0" w14:textId="77777777" w:rsidR="003D497E" w:rsidRDefault="003D497E">
      <w:pPr>
        <w:spacing w:after="200" w:line="276" w:lineRule="auto"/>
        <w:jc w:val="center"/>
        <w:rPr>
          <w:rFonts w:ascii="Arial" w:hAnsi="Arial"/>
          <w:sz w:val="20"/>
          <w:szCs w:val="20"/>
        </w:rPr>
      </w:pPr>
    </w:p>
    <w:p w14:paraId="64AA9CE1" w14:textId="77777777" w:rsidR="003D497E" w:rsidRDefault="003D497E">
      <w:pPr>
        <w:rPr>
          <w:rFonts w:ascii="Arial Unicode MS" w:eastAsia="Arial Unicode MS" w:hAnsi="Arial Unicode MS" w:cs="Arial Unicode MS"/>
          <w:sz w:val="20"/>
          <w:szCs w:val="20"/>
        </w:rPr>
      </w:pPr>
    </w:p>
    <w:sectPr w:rsidR="003D497E">
      <w:headerReference w:type="even" r:id="rId12"/>
      <w:headerReference w:type="default" r:id="rId13"/>
      <w:footerReference w:type="even" r:id="rId14"/>
      <w:footerReference w:type="default" r:id="rId15"/>
      <w:headerReference w:type="first" r:id="rId16"/>
      <w:footerReference w:type="first" r:id="rId17"/>
      <w:pgSz w:w="11906" w:h="16838"/>
      <w:pgMar w:top="873" w:right="425" w:bottom="873" w:left="1417" w:header="0" w:footer="408" w:gutter="0"/>
      <w:pgNumType w:start="1284"/>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4117" w14:textId="77777777" w:rsidR="00775969" w:rsidRDefault="00775969">
      <w:r>
        <w:separator/>
      </w:r>
    </w:p>
  </w:endnote>
  <w:endnote w:type="continuationSeparator" w:id="0">
    <w:p w14:paraId="6089BAC9" w14:textId="77777777" w:rsidR="00775969" w:rsidRDefault="0077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OpenSymbol">
    <w:altName w:val="Arial Unicode MS"/>
    <w:panose1 w:val="020B0604020202020204"/>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9CE7" w14:textId="77777777" w:rsidR="003D497E" w:rsidRDefault="003D4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900777"/>
      <w:docPartObj>
        <w:docPartGallery w:val="Page Numbers (Bottom of Page)"/>
        <w:docPartUnique/>
      </w:docPartObj>
    </w:sdtPr>
    <w:sdtContent>
      <w:p w14:paraId="64AA9CE8" w14:textId="77777777" w:rsidR="003D497E" w:rsidRDefault="00000000">
        <w:pPr>
          <w:pStyle w:val="Footer"/>
          <w:jc w:val="right"/>
        </w:pPr>
        <w:r>
          <w:fldChar w:fldCharType="begin"/>
        </w:r>
        <w:r>
          <w:instrText xml:space="preserve"> PAGE </w:instrText>
        </w:r>
        <w:r>
          <w:fldChar w:fldCharType="separate"/>
        </w:r>
        <w:r>
          <w:t>1287</w:t>
        </w:r>
        <w:r>
          <w:fldChar w:fldCharType="end"/>
        </w:r>
      </w:p>
    </w:sdtContent>
  </w:sdt>
  <w:p w14:paraId="64AA9CE9" w14:textId="77777777" w:rsidR="003D497E" w:rsidRDefault="003D4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265272"/>
      <w:docPartObj>
        <w:docPartGallery w:val="Page Numbers (Bottom of Page)"/>
        <w:docPartUnique/>
      </w:docPartObj>
    </w:sdtPr>
    <w:sdtContent>
      <w:p w14:paraId="64AA9CEC" w14:textId="77777777" w:rsidR="003D497E" w:rsidRDefault="00000000">
        <w:pPr>
          <w:pStyle w:val="Footer"/>
          <w:jc w:val="right"/>
        </w:pPr>
        <w:r>
          <w:fldChar w:fldCharType="begin"/>
        </w:r>
        <w:r>
          <w:instrText xml:space="preserve"> PAGE </w:instrText>
        </w:r>
        <w:r>
          <w:fldChar w:fldCharType="separate"/>
        </w:r>
        <w:r>
          <w:t>1287</w:t>
        </w:r>
        <w:r>
          <w:fldChar w:fldCharType="end"/>
        </w:r>
      </w:p>
    </w:sdtContent>
  </w:sdt>
  <w:p w14:paraId="64AA9CED" w14:textId="77777777" w:rsidR="003D497E" w:rsidRDefault="003D4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CD23" w14:textId="77777777" w:rsidR="00775969" w:rsidRDefault="00775969">
      <w:r>
        <w:separator/>
      </w:r>
    </w:p>
  </w:footnote>
  <w:footnote w:type="continuationSeparator" w:id="0">
    <w:p w14:paraId="76EC9EF1" w14:textId="77777777" w:rsidR="00775969" w:rsidRDefault="00775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9CE4" w14:textId="77777777" w:rsidR="003D497E" w:rsidRDefault="003D4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9CE5" w14:textId="77777777" w:rsidR="003D497E" w:rsidRDefault="003D497E">
    <w:pPr>
      <w:jc w:val="center"/>
      <w:rPr>
        <w:rFonts w:ascii="Arial Unicode MS" w:eastAsia="Arial Unicode MS" w:hAnsi="Arial Unicode MS" w:cs="Arial Unicode MS"/>
        <w:sz w:val="32"/>
        <w:szCs w:val="32"/>
      </w:rPr>
    </w:pPr>
  </w:p>
  <w:p w14:paraId="64AA9CE6" w14:textId="77777777" w:rsidR="003D497E" w:rsidRDefault="003D497E">
    <w:pPr>
      <w:jc w:val="center"/>
      <w:rPr>
        <w:rFonts w:ascii="Arial Unicode MS" w:eastAsia="Arial Unicode MS" w:hAnsi="Arial Unicode MS" w:cs="Arial Unicode M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9CEA" w14:textId="77777777" w:rsidR="003D497E" w:rsidRDefault="003D497E">
    <w:pPr>
      <w:jc w:val="center"/>
      <w:rPr>
        <w:rFonts w:ascii="Arial Unicode MS" w:eastAsia="Arial Unicode MS" w:hAnsi="Arial Unicode MS" w:cs="Arial Unicode MS"/>
        <w:sz w:val="32"/>
        <w:szCs w:val="32"/>
      </w:rPr>
    </w:pPr>
  </w:p>
  <w:p w14:paraId="64AA9CEB" w14:textId="77777777" w:rsidR="003D497E" w:rsidRDefault="003D497E">
    <w:pPr>
      <w:jc w:val="center"/>
      <w:rPr>
        <w:rFonts w:ascii="Arial Unicode MS" w:eastAsia="Arial Unicode MS" w:hAnsi="Arial Unicode MS" w:cs="Arial Unicode M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F5"/>
    <w:multiLevelType w:val="multilevel"/>
    <w:tmpl w:val="AFFAA2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3DEE0ECF"/>
    <w:multiLevelType w:val="multilevel"/>
    <w:tmpl w:val="996E86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A463278"/>
    <w:multiLevelType w:val="multilevel"/>
    <w:tmpl w:val="B98E0B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5F731135"/>
    <w:multiLevelType w:val="multilevel"/>
    <w:tmpl w:val="846CA8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70177A23"/>
    <w:multiLevelType w:val="multilevel"/>
    <w:tmpl w:val="E5127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D9105B2"/>
    <w:multiLevelType w:val="multilevel"/>
    <w:tmpl w:val="7CD21C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564831739">
    <w:abstractNumId w:val="3"/>
  </w:num>
  <w:num w:numId="2" w16cid:durableId="179975726">
    <w:abstractNumId w:val="2"/>
  </w:num>
  <w:num w:numId="3" w16cid:durableId="677543762">
    <w:abstractNumId w:val="4"/>
  </w:num>
  <w:num w:numId="4" w16cid:durableId="1476411846">
    <w:abstractNumId w:val="0"/>
  </w:num>
  <w:num w:numId="5" w16cid:durableId="2136024435">
    <w:abstractNumId w:val="5"/>
  </w:num>
  <w:num w:numId="6" w16cid:durableId="956525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2D5A"/>
    <w:rsid w:val="003D497E"/>
    <w:rsid w:val="00775969"/>
    <w:rsid w:val="009405FE"/>
    <w:rsid w:val="00BC1D40"/>
    <w:rsid w:val="00C42D5A"/>
    <w:rsid w:val="00CE6F56"/>
    <w:rsid w:val="00E72F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9AE6"/>
  <w15:docId w15:val="{26AF96E8-3DEB-B548-933C-A2E69E47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8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F85"/>
    <w:rPr>
      <w:color w:val="0000FF"/>
      <w:u w:val="single"/>
    </w:rPr>
  </w:style>
  <w:style w:type="character" w:customStyle="1" w:styleId="HeaderChar">
    <w:name w:val="Header Char"/>
    <w:link w:val="Header"/>
    <w:uiPriority w:val="99"/>
    <w:qFormat/>
    <w:rsid w:val="00824396"/>
    <w:rPr>
      <w:sz w:val="24"/>
      <w:szCs w:val="24"/>
    </w:rPr>
  </w:style>
  <w:style w:type="character" w:customStyle="1" w:styleId="FooterChar">
    <w:name w:val="Footer Char"/>
    <w:link w:val="Footer"/>
    <w:uiPriority w:val="99"/>
    <w:qFormat/>
    <w:rsid w:val="00824396"/>
    <w:rPr>
      <w:sz w:val="24"/>
      <w:szCs w:val="24"/>
    </w:rPr>
  </w:style>
  <w:style w:type="character" w:customStyle="1" w:styleId="BalloonTextChar">
    <w:name w:val="Balloon Text Char"/>
    <w:link w:val="BalloonText"/>
    <w:qFormat/>
    <w:rsid w:val="003B40A8"/>
    <w:rPr>
      <w:rFonts w:ascii="Tahoma" w:hAnsi="Tahoma" w:cs="Tahoma"/>
      <w:sz w:val="16"/>
      <w:szCs w:val="16"/>
    </w:rPr>
  </w:style>
  <w:style w:type="character" w:customStyle="1" w:styleId="PlainTextChar">
    <w:name w:val="Plain Text Char"/>
    <w:basedOn w:val="DefaultParagraphFont"/>
    <w:link w:val="PlainText"/>
    <w:uiPriority w:val="99"/>
    <w:qFormat/>
    <w:rsid w:val="00F94534"/>
    <w:rPr>
      <w:rFonts w:ascii="Calibri" w:eastAsiaTheme="minorHAnsi" w:hAnsi="Calibri" w:cstheme="minorBidi"/>
      <w:sz w:val="22"/>
      <w:szCs w:val="21"/>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rsid w:val="00824396"/>
    <w:pPr>
      <w:tabs>
        <w:tab w:val="center" w:pos="4513"/>
        <w:tab w:val="right" w:pos="9026"/>
      </w:tabs>
    </w:pPr>
  </w:style>
  <w:style w:type="paragraph" w:styleId="Footer">
    <w:name w:val="footer"/>
    <w:basedOn w:val="Normal"/>
    <w:link w:val="FooterChar"/>
    <w:uiPriority w:val="99"/>
    <w:rsid w:val="00824396"/>
    <w:pPr>
      <w:tabs>
        <w:tab w:val="center" w:pos="4513"/>
        <w:tab w:val="right" w:pos="9026"/>
      </w:tabs>
    </w:pPr>
  </w:style>
  <w:style w:type="paragraph" w:styleId="BalloonText">
    <w:name w:val="Balloon Text"/>
    <w:basedOn w:val="Normal"/>
    <w:link w:val="BalloonTextChar"/>
    <w:qFormat/>
    <w:rsid w:val="003B40A8"/>
    <w:rPr>
      <w:rFonts w:ascii="Tahoma" w:hAnsi="Tahoma"/>
      <w:sz w:val="16"/>
      <w:szCs w:val="16"/>
    </w:rPr>
  </w:style>
  <w:style w:type="paragraph" w:styleId="ListParagraph">
    <w:name w:val="List Paragraph"/>
    <w:basedOn w:val="Normal"/>
    <w:uiPriority w:val="34"/>
    <w:qFormat/>
    <w:rsid w:val="006A7A1E"/>
    <w:pPr>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5A7C4C"/>
    <w:rPr>
      <w:rFonts w:ascii="Calibri" w:eastAsia="Calibri" w:hAnsi="Calibri"/>
      <w:sz w:val="22"/>
      <w:szCs w:val="22"/>
      <w:lang w:eastAsia="en-US"/>
    </w:rPr>
  </w:style>
  <w:style w:type="paragraph" w:styleId="PlainText">
    <w:name w:val="Plain Text"/>
    <w:basedOn w:val="Normal"/>
    <w:link w:val="PlainTextChar"/>
    <w:uiPriority w:val="99"/>
    <w:unhideWhenUsed/>
    <w:qFormat/>
    <w:rsid w:val="00F94534"/>
    <w:rPr>
      <w:rFonts w:ascii="Calibri" w:eastAsiaTheme="minorHAnsi" w:hAnsi="Calibri" w:cstheme="minorBidi"/>
      <w:sz w:val="22"/>
      <w:szCs w:val="21"/>
      <w:lang w:eastAsia="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LO-Normal">
    <w:name w:val="LO-Normal"/>
    <w:qFormat/>
    <w:pPr>
      <w:spacing w:after="200" w:line="276" w:lineRule="auto"/>
    </w:pPr>
    <w:rPr>
      <w:rFonts w:asciiTheme="minorHAnsi" w:eastAsiaTheme="minorHAnsi" w:hAnsiTheme="minorHAnsi" w:cstheme="minorBidi"/>
      <w:sz w:val="22"/>
      <w:szCs w:val="22"/>
      <w:lang w:eastAsia="en-US"/>
    </w:rPr>
  </w:style>
  <w:style w:type="table" w:styleId="TableGrid">
    <w:name w:val="Table Grid"/>
    <w:basedOn w:val="TableNormal"/>
    <w:rsid w:val="00EF3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user">
    <w:name w:val="Bullets (user)"/>
    <w:qFormat/>
    <w:rsid w:val="00CE6F56"/>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fac6cf-6e6f-476c-84d9-ee9c77bcf03c" xsi:nil="true"/>
    <lcf76f155ced4ddcb4097134ff3c332f xmlns="c7507c56-dd62-4b4f-a6c9-c367fbdfcdcf">
      <Terms xmlns="http://schemas.microsoft.com/office/infopath/2007/PartnerControls"/>
    </lcf76f155ced4ddcb4097134ff3c332f>
    <induction_x0020_document xmlns="c7507c56-dd62-4b4f-a6c9-c367fbdfcdcf">false</induction_x0020_document>
    <Meeting_x0020_date xmlns="c7507c56-dd62-4b4f-a6c9-c367fbdfcdcf">2025-02-18T00:00:00+00:00</Meeting_x0020_date>
    <Doc_x0020_Type xmlns="c7507c56-dd62-4b4f-a6c9-c367fbdfcdcf">Minutes</Doc_x0020_Type>
    <Status xmlns="c7507c56-dd62-4b4f-a6c9-c367fbdfcd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3C6FCD5D2075448B1B7CE99A252093" ma:contentTypeVersion="20" ma:contentTypeDescription="Create a new document." ma:contentTypeScope="" ma:versionID="4bc167737f4dd41ef8238e83f765b1c6">
  <xsd:schema xmlns:xsd="http://www.w3.org/2001/XMLSchema" xmlns:xs="http://www.w3.org/2001/XMLSchema" xmlns:p="http://schemas.microsoft.com/office/2006/metadata/properties" xmlns:ns2="c7507c56-dd62-4b4f-a6c9-c367fbdfcdcf" xmlns:ns3="37fac6cf-6e6f-476c-84d9-ee9c77bcf03c" targetNamespace="http://schemas.microsoft.com/office/2006/metadata/properties" ma:root="true" ma:fieldsID="be76038da4e75af38ea9380dbde9bc40" ns2:_="" ns3:_="">
    <xsd:import namespace="c7507c56-dd62-4b4f-a6c9-c367fbdfcdcf"/>
    <xsd:import namespace="37fac6cf-6e6f-476c-84d9-ee9c77bcf0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induction_x0020_document" minOccurs="0"/>
                <xsd:element ref="ns2:Meeting_x0020_date" minOccurs="0"/>
                <xsd:element ref="ns2:Doc_x0020_Type"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07c56-dd62-4b4f-a6c9-c367fbdfc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631d05d-d81b-4cf9-b4c4-4f0c57743273" ma:termSetId="09814cd3-568e-fe90-9814-8d621ff8fb84" ma:anchorId="fba54fb3-c3e1-fe81-a776-ca4b69148c4d" ma:open="true" ma:isKeyword="false">
      <xsd:complexType>
        <xsd:sequence>
          <xsd:element ref="pc:Terms" minOccurs="0" maxOccurs="1"/>
        </xsd:sequence>
      </xsd:complexType>
    </xsd:element>
    <xsd:element name="induction_x0020_document" ma:index="22" nillable="true" ma:displayName="induction document" ma:default="0" ma:internalName="induction_x0020_document">
      <xsd:simpleType>
        <xsd:restriction base="dms:Boolean"/>
      </xsd:simpleType>
    </xsd:element>
    <xsd:element name="Meeting_x0020_date" ma:index="23" nillable="true" ma:displayName="Meeting date" ma:format="DateOnly" ma:internalName="Meeting_x0020_date">
      <xsd:simpleType>
        <xsd:restriction base="dms:DateTime"/>
      </xsd:simpleType>
    </xsd:element>
    <xsd:element name="Doc_x0020_Type" ma:index="24" nillable="true" ma:displayName="Doc Type" ma:default="None" ma:format="Dropdown" ma:internalName="Doc_x0020_Type">
      <xsd:simpleType>
        <xsd:restriction base="dms:Choice">
          <xsd:enumeration value="None"/>
          <xsd:enumeration value="General Document"/>
          <xsd:enumeration value="Minutes"/>
          <xsd:enumeration value="Map"/>
          <xsd:enumeration value="Photo"/>
        </xsd:restriction>
      </xsd:simpleType>
    </xsd:element>
    <xsd:element name="Status" ma:index="25" nillable="true" ma:displayName="Status" ma:format="Dropdown" ma:internalName="Status">
      <xsd:simpleType>
        <xsd:restriction base="dms:Choice">
          <xsd:enumeration value="Agreed"/>
          <xsd:enumeration value="Draft"/>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ac6cf-6e6f-476c-84d9-ee9c77bcf0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5e4ab2d-bc5a-4574-9ddf-b9af277f2305}" ma:internalName="TaxCatchAll" ma:showField="CatchAllData" ma:web="37fac6cf-6e6f-476c-84d9-ee9c77bcf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79694-0039-4239-886A-F465C624DF7F}">
  <ds:schemaRefs>
    <ds:schemaRef ds:uri="http://schemas.microsoft.com/office/2006/metadata/properties"/>
    <ds:schemaRef ds:uri="http://schemas.microsoft.com/office/infopath/2007/PartnerControls"/>
    <ds:schemaRef ds:uri="37fac6cf-6e6f-476c-84d9-ee9c77bcf03c"/>
    <ds:schemaRef ds:uri="c7507c56-dd62-4b4f-a6c9-c367fbdfcdcf"/>
  </ds:schemaRefs>
</ds:datastoreItem>
</file>

<file path=customXml/itemProps2.xml><?xml version="1.0" encoding="utf-8"?>
<ds:datastoreItem xmlns:ds="http://schemas.openxmlformats.org/officeDocument/2006/customXml" ds:itemID="{30532CA7-EF55-4DC7-9CBF-755FB55957E3}">
  <ds:schemaRefs>
    <ds:schemaRef ds:uri="http://schemas.openxmlformats.org/officeDocument/2006/bibliography"/>
  </ds:schemaRefs>
</ds:datastoreItem>
</file>

<file path=customXml/itemProps3.xml><?xml version="1.0" encoding="utf-8"?>
<ds:datastoreItem xmlns:ds="http://schemas.openxmlformats.org/officeDocument/2006/customXml" ds:itemID="{61531D96-B50A-4315-B78B-D0FB4EE40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07c56-dd62-4b4f-a6c9-c367fbdfcdcf"/>
    <ds:schemaRef ds:uri="37fac6cf-6e6f-476c-84d9-ee9c77bcf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C560DC-62B2-46D3-9429-7AF79D783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8882</TotalTime>
  <Pages>4</Pages>
  <Words>1465</Words>
  <Characters>8356</Characters>
  <Application>Microsoft Office Word</Application>
  <DocSecurity>0</DocSecurity>
  <Lines>69</Lines>
  <Paragraphs>19</Paragraphs>
  <ScaleCrop>false</ScaleCrop>
  <Company>-</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Notice Board</dc:title>
  <dc:subject/>
  <dc:creator>July</dc:creator>
  <dc:description/>
  <cp:lastModifiedBy>Ken Dent</cp:lastModifiedBy>
  <cp:revision>194</cp:revision>
  <cp:lastPrinted>2025-08-19T09:48:00Z</cp:lastPrinted>
  <dcterms:created xsi:type="dcterms:W3CDTF">2016-08-24T08:17:00Z</dcterms:created>
  <dcterms:modified xsi:type="dcterms:W3CDTF">2025-09-08T10:11:00Z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0x010100723C6FCD5D2075448B1B7CE99A252093</vt:lpwstr>
  </property>
  <property fmtid="{D5CDD505-2E9C-101B-9397-08002B2CF9AE}" pid="3" name="HyperlinksChanged">
    <vt:bool>false</vt:bool>
  </property>
  <property fmtid="{D5CDD505-2E9C-101B-9397-08002B2CF9AE}" pid="4" name="LinksUpToDate">
    <vt:bool>false</vt:bool>
  </property>
  <property fmtid="{D5CDD505-2E9C-101B-9397-08002B2CF9AE}" pid="5" name="MediaServiceImageTags">
    <vt:lpwstr/>
  </property>
  <property fmtid="{D5CDD505-2E9C-101B-9397-08002B2CF9AE}" pid="6" name="ScaleCrop">
    <vt:bool>false</vt:bool>
  </property>
  <property fmtid="{D5CDD505-2E9C-101B-9397-08002B2CF9AE}" pid="7" name="ShareDoc">
    <vt:bool>false</vt:bool>
  </property>
</Properties>
</file>